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E9" w:rsidRDefault="003725E9" w:rsidP="003725E9">
      <w:pPr>
        <w:suppressAutoHyphens w:val="0"/>
        <w:spacing w:after="120"/>
        <w:contextualSpacing/>
        <w:rPr>
          <w:b/>
          <w:kern w:val="0"/>
          <w:sz w:val="28"/>
          <w:szCs w:val="28"/>
          <w:u w:val="single"/>
          <w:lang w:eastAsia="ru-RU"/>
        </w:rPr>
      </w:pPr>
      <w:r w:rsidRPr="003725E9">
        <w:rPr>
          <w:b/>
          <w:kern w:val="0"/>
          <w:sz w:val="28"/>
          <w:szCs w:val="28"/>
          <w:u w:val="single"/>
          <w:lang w:eastAsia="ru-RU"/>
        </w:rPr>
        <w:t>12. Состояние здоровья школьников, меры по охране и укреплению здоровья.</w:t>
      </w:r>
    </w:p>
    <w:p w:rsidR="003725E9" w:rsidRPr="003725E9" w:rsidRDefault="003725E9" w:rsidP="003725E9">
      <w:pPr>
        <w:suppressAutoHyphens w:val="0"/>
        <w:spacing w:after="120"/>
        <w:contextualSpacing/>
        <w:rPr>
          <w:b/>
          <w:kern w:val="0"/>
          <w:sz w:val="28"/>
          <w:szCs w:val="28"/>
          <w:u w:val="single"/>
          <w:lang w:eastAsia="ru-RU"/>
        </w:rPr>
      </w:pPr>
    </w:p>
    <w:p w:rsidR="003725E9" w:rsidRPr="003725E9" w:rsidRDefault="003725E9" w:rsidP="003725E9">
      <w:pPr>
        <w:jc w:val="both"/>
        <w:rPr>
          <w:bCs/>
          <w:color w:val="FF0000"/>
          <w:lang w:eastAsia="ru-RU"/>
        </w:rPr>
      </w:pPr>
      <w:r w:rsidRPr="003725E9">
        <w:rPr>
          <w:bCs/>
          <w:lang w:eastAsia="ru-RU"/>
        </w:rPr>
        <w:tab/>
      </w:r>
      <w:proofErr w:type="gramStart"/>
      <w:r w:rsidRPr="003725E9">
        <w:rPr>
          <w:bCs/>
          <w:lang w:eastAsia="ru-RU"/>
        </w:rPr>
        <w:t xml:space="preserve">В соответствии с </w:t>
      </w:r>
      <w:proofErr w:type="spellStart"/>
      <w:r>
        <w:rPr>
          <w:bCs/>
          <w:lang w:eastAsia="ru-RU"/>
        </w:rPr>
        <w:t>требованиямии</w:t>
      </w:r>
      <w:proofErr w:type="spellEnd"/>
      <w:r w:rsidRPr="003725E9">
        <w:rPr>
          <w:bCs/>
          <w:lang w:eastAsia="ru-RU"/>
        </w:rPr>
        <w:t xml:space="preserve"> ФГОС НОО и ФГОС ООО в МКОУ « СОШ им. С.П. </w:t>
      </w:r>
      <w:proofErr w:type="spellStart"/>
      <w:r w:rsidRPr="003725E9">
        <w:rPr>
          <w:bCs/>
          <w:lang w:eastAsia="ru-RU"/>
        </w:rPr>
        <w:t>Восканова</w:t>
      </w:r>
      <w:proofErr w:type="spellEnd"/>
      <w:r w:rsidRPr="003725E9">
        <w:rPr>
          <w:bCs/>
          <w:lang w:eastAsia="ru-RU"/>
        </w:rPr>
        <w:t xml:space="preserve"> с. Пролетарского» разработана и реализуется </w:t>
      </w:r>
      <w:r w:rsidRPr="003725E9">
        <w:rPr>
          <w:b/>
          <w:lang w:eastAsia="ru-RU"/>
        </w:rPr>
        <w:t xml:space="preserve">программа формирования культуры здорового  и безопасного образа жизни обучающихся </w:t>
      </w:r>
      <w:r w:rsidRPr="003725E9">
        <w:rPr>
          <w:lang w:eastAsia="ru-RU"/>
        </w:rPr>
        <w:t>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ребёнка</w:t>
      </w:r>
      <w:proofErr w:type="gramEnd"/>
      <w:r w:rsidRPr="003725E9">
        <w:rPr>
          <w:lang w:eastAsia="ru-RU"/>
        </w:rPr>
        <w:t xml:space="preserve">, достижению планируемых результатов освоения основной образовательной программы начального общего образования и Программы развития школы. </w:t>
      </w:r>
    </w:p>
    <w:p w:rsidR="003725E9" w:rsidRPr="003725E9" w:rsidRDefault="003725E9" w:rsidP="003725E9">
      <w:pPr>
        <w:shd w:val="clear" w:color="auto" w:fill="FFFFFF"/>
        <w:suppressAutoHyphens w:val="0"/>
        <w:jc w:val="both"/>
        <w:rPr>
          <w:rFonts w:eastAsia="Calibri"/>
          <w:bCs/>
          <w:iCs/>
          <w:color w:val="000000"/>
          <w:kern w:val="0"/>
          <w:lang w:eastAsia="ru-RU"/>
        </w:rPr>
      </w:pPr>
      <w:r w:rsidRPr="003725E9">
        <w:rPr>
          <w:rFonts w:eastAsia="Calibri"/>
          <w:kern w:val="0"/>
          <w:lang w:eastAsia="ru-RU"/>
        </w:rPr>
        <w:t xml:space="preserve">Принимая в расчёт динамику состояния здоровья обучающихся в нашей школе,  на </w:t>
      </w:r>
      <w:r w:rsidRPr="003725E9">
        <w:rPr>
          <w:rFonts w:eastAsia="Calibri"/>
          <w:i/>
          <w:kern w:val="0"/>
          <w:lang w:eastAsia="ru-RU"/>
        </w:rPr>
        <w:t>заседании методического совета</w:t>
      </w:r>
      <w:r w:rsidRPr="003725E9">
        <w:rPr>
          <w:rFonts w:eastAsia="Calibri"/>
          <w:kern w:val="0"/>
          <w:lang w:eastAsia="ru-RU"/>
        </w:rPr>
        <w:t xml:space="preserve"> принято решение по проектированию комплексной программы внеурочной деятельности по спортивно-оздоровительному направлению: </w:t>
      </w:r>
      <w:r w:rsidRPr="003725E9">
        <w:rPr>
          <w:rFonts w:eastAsia="Calibri"/>
          <w:bCs/>
          <w:iCs/>
          <w:color w:val="000000"/>
          <w:kern w:val="0"/>
          <w:lang w:eastAsia="ru-RU"/>
        </w:rPr>
        <w:t>кружок  «</w:t>
      </w:r>
      <w:proofErr w:type="spellStart"/>
      <w:r w:rsidRPr="003725E9">
        <w:rPr>
          <w:rFonts w:eastAsia="Calibri"/>
          <w:bCs/>
          <w:iCs/>
          <w:color w:val="000000"/>
          <w:kern w:val="0"/>
          <w:lang w:eastAsia="ru-RU"/>
        </w:rPr>
        <w:t>Здоровейка</w:t>
      </w:r>
      <w:proofErr w:type="spellEnd"/>
      <w:r w:rsidRPr="003725E9">
        <w:rPr>
          <w:rFonts w:eastAsia="Calibri"/>
          <w:bCs/>
          <w:iCs/>
          <w:color w:val="000000"/>
          <w:kern w:val="0"/>
          <w:lang w:eastAsia="ru-RU"/>
        </w:rPr>
        <w:t>» для учащихся с 1 по 4 класс и кружок «Я, ты, он, она - мы здоровая семья» для учащихся 5-7, 8а классов.</w:t>
      </w:r>
    </w:p>
    <w:p w:rsidR="003725E9" w:rsidRPr="003725E9" w:rsidRDefault="003725E9" w:rsidP="003725E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725E9">
        <w:rPr>
          <w:color w:val="000000"/>
        </w:rPr>
        <w:t>Программа внеурочной деятельности «</w:t>
      </w:r>
      <w:proofErr w:type="spellStart"/>
      <w:r w:rsidRPr="003725E9">
        <w:rPr>
          <w:bCs/>
          <w:color w:val="000000"/>
        </w:rPr>
        <w:t>Здоровейка</w:t>
      </w:r>
      <w:proofErr w:type="spellEnd"/>
      <w:r w:rsidRPr="003725E9">
        <w:rPr>
          <w:color w:val="000000"/>
        </w:rPr>
        <w:t>» по ФГОС НОО</w:t>
      </w:r>
      <w:r w:rsidRPr="003725E9">
        <w:rPr>
          <w:bCs/>
          <w:iCs/>
          <w:color w:val="000000"/>
        </w:rPr>
        <w:t xml:space="preserve"> и кружок «Я, ты, он, она - мы здоровая семья» по</w:t>
      </w:r>
      <w:r w:rsidRPr="003725E9">
        <w:rPr>
          <w:color w:val="000000"/>
        </w:rPr>
        <w:t xml:space="preserve"> ФГОС ООО включают в себя</w:t>
      </w:r>
      <w:r w:rsidRPr="003725E9">
        <w:rPr>
          <w:color w:val="FF0000"/>
        </w:rPr>
        <w:t xml:space="preserve"> </w:t>
      </w:r>
      <w:r w:rsidRPr="003725E9">
        <w:rPr>
          <w:color w:val="000000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Данные кружки являются  комплексной программой по формированию культуры здоровья обучающихся, </w:t>
      </w:r>
      <w:proofErr w:type="gramStart"/>
      <w:r w:rsidRPr="003725E9">
        <w:rPr>
          <w:color w:val="000000"/>
        </w:rPr>
        <w:t>способствующая</w:t>
      </w:r>
      <w:proofErr w:type="gramEnd"/>
      <w:r w:rsidRPr="003725E9">
        <w:rPr>
          <w:color w:val="000000"/>
        </w:rPr>
        <w:t xml:space="preserve">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3725E9" w:rsidRPr="003725E9" w:rsidRDefault="003725E9" w:rsidP="003725E9">
      <w:pPr>
        <w:ind w:firstLine="708"/>
        <w:jc w:val="both"/>
        <w:rPr>
          <w:b/>
          <w:lang w:eastAsia="ru-RU"/>
        </w:rPr>
      </w:pPr>
      <w:r w:rsidRPr="003725E9">
        <w:rPr>
          <w:lang w:eastAsia="ru-RU"/>
        </w:rPr>
        <w:t xml:space="preserve">В начальной школе применяются </w:t>
      </w:r>
      <w:proofErr w:type="spellStart"/>
      <w:r w:rsidRPr="003725E9">
        <w:rPr>
          <w:lang w:eastAsia="ru-RU"/>
        </w:rPr>
        <w:t>здоровьесберегающие</w:t>
      </w:r>
      <w:proofErr w:type="spellEnd"/>
      <w:r w:rsidRPr="003725E9">
        <w:rPr>
          <w:lang w:eastAsia="ru-RU"/>
        </w:rPr>
        <w:t xml:space="preserve"> технологии на уроках (тренажеры, методика релаксации, закаливание, элементы дыхательной гимнастики, спортивные игры на свежем воздухе);  в средней школе – сформирован класс с </w:t>
      </w:r>
      <w:r w:rsidRPr="003725E9">
        <w:rPr>
          <w:i/>
          <w:lang w:eastAsia="ru-RU"/>
        </w:rPr>
        <w:t>оборонно-спортивным профилем</w:t>
      </w:r>
      <w:r w:rsidRPr="003725E9">
        <w:rPr>
          <w:lang w:eastAsia="ru-RU"/>
        </w:rPr>
        <w:t xml:space="preserve">. </w:t>
      </w:r>
    </w:p>
    <w:p w:rsidR="003725E9" w:rsidRPr="003725E9" w:rsidRDefault="003725E9" w:rsidP="003725E9">
      <w:pPr>
        <w:ind w:firstLine="708"/>
        <w:jc w:val="both"/>
        <w:rPr>
          <w:lang w:eastAsia="ru-RU"/>
        </w:rPr>
      </w:pPr>
      <w:r w:rsidRPr="003725E9">
        <w:rPr>
          <w:lang w:eastAsia="ru-RU"/>
        </w:rPr>
        <w:t xml:space="preserve">Реализация задачи по сдаче контрольных нормативов напрямую зависит от эффективности уроков физического воспитания, от того, в какой степени учащиеся овладели практическим и теоретическим материалом учебной программы, какой уровень освоения навыков, умений, качеств и знаний смог учитель физической культуры обеспечить своим учащимся. Необходимо помнить, что подготовка к сдаче учебных нормативов ведется не только на уроках физической культуры, но и на внеклассных и внешкольных занятиях по различным видам спорта. </w:t>
      </w:r>
    </w:p>
    <w:p w:rsidR="003725E9" w:rsidRPr="003725E9" w:rsidRDefault="003725E9" w:rsidP="003725E9">
      <w:pPr>
        <w:ind w:firstLine="708"/>
        <w:jc w:val="both"/>
      </w:pPr>
      <w:r w:rsidRPr="003725E9">
        <w:t>На сегодняшний день в школе работает 3 спортивных секции: футбол, волейбол, дзюдо. Обновляется тренажёрный зал.</w:t>
      </w:r>
    </w:p>
    <w:p w:rsidR="003725E9" w:rsidRDefault="003725E9" w:rsidP="003725E9">
      <w:pPr>
        <w:jc w:val="both"/>
      </w:pPr>
      <w:r w:rsidRPr="003725E9">
        <w:t xml:space="preserve">Призерами Первенств и Чемпионатов КБР по волейболу неоднократно становились </w:t>
      </w:r>
      <w:r w:rsidRPr="003725E9">
        <w:rPr>
          <w:b/>
        </w:rPr>
        <w:t>учащиеся</w:t>
      </w:r>
      <w:r w:rsidRPr="003725E9">
        <w:t xml:space="preserve"> (девушки) </w:t>
      </w:r>
      <w:r w:rsidRPr="003725E9">
        <w:rPr>
          <w:b/>
        </w:rPr>
        <w:t>оборонно-спортивного профиля 10, 11 классов.</w:t>
      </w:r>
      <w:r w:rsidRPr="003725E9">
        <w:t xml:space="preserve"> В течение учебного года учащиеся этого класса участвовали в районных  соревнованиях  и в соревнованиях республиканского уровня. В военно-спортивной игре «Победа» учащиеся данного класса приняли активное участие и заняли 2 место в общем зачете и, в соревнованиях по пулевой стрельбе из пневматического оружия учащиеся оборонно-спортивного профиля заняли 3 место. </w:t>
      </w:r>
    </w:p>
    <w:p w:rsidR="003725E9" w:rsidRPr="003725E9" w:rsidRDefault="003725E9" w:rsidP="003725E9">
      <w:pPr>
        <w:jc w:val="both"/>
      </w:pPr>
    </w:p>
    <w:p w:rsidR="003725E9" w:rsidRPr="003725E9" w:rsidRDefault="003725E9" w:rsidP="003725E9">
      <w:pPr>
        <w:jc w:val="center"/>
        <w:rPr>
          <w:b/>
        </w:rPr>
      </w:pPr>
      <w:r w:rsidRPr="003725E9">
        <w:rPr>
          <w:b/>
        </w:rPr>
        <w:t xml:space="preserve">  Участие и </w:t>
      </w:r>
      <w:r w:rsidRPr="003725E9">
        <w:rPr>
          <w:b/>
          <w:lang w:eastAsia="ru-RU"/>
        </w:rPr>
        <w:t>достижения</w:t>
      </w:r>
      <w:r w:rsidRPr="003725E9">
        <w:rPr>
          <w:b/>
        </w:rPr>
        <w:t xml:space="preserve"> в соревнованиях, олимпиадах (2015-02016 учебный год)</w:t>
      </w:r>
    </w:p>
    <w:p w:rsidR="003725E9" w:rsidRDefault="003725E9" w:rsidP="003725E9">
      <w:pPr>
        <w:jc w:val="center"/>
        <w:rPr>
          <w:sz w:val="28"/>
          <w:szCs w:val="28"/>
        </w:rPr>
      </w:pPr>
    </w:p>
    <w:p w:rsidR="003725E9" w:rsidRDefault="003725E9" w:rsidP="003725E9">
      <w:pPr>
        <w:jc w:val="center"/>
        <w:rPr>
          <w:sz w:val="28"/>
          <w:szCs w:val="28"/>
        </w:rPr>
      </w:pPr>
    </w:p>
    <w:p w:rsidR="003725E9" w:rsidRPr="003725E9" w:rsidRDefault="003725E9" w:rsidP="003725E9">
      <w:pPr>
        <w:jc w:val="center"/>
        <w:rPr>
          <w:sz w:val="28"/>
          <w:szCs w:val="28"/>
        </w:rPr>
      </w:pPr>
    </w:p>
    <w:p w:rsidR="003725E9" w:rsidRPr="003725E9" w:rsidRDefault="003725E9" w:rsidP="003725E9">
      <w:pPr>
        <w:ind w:left="360"/>
        <w:jc w:val="center"/>
        <w:rPr>
          <w:sz w:val="28"/>
          <w:szCs w:val="28"/>
        </w:rPr>
      </w:pPr>
    </w:p>
    <w:tbl>
      <w:tblPr>
        <w:tblW w:w="177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993"/>
        <w:gridCol w:w="1842"/>
        <w:gridCol w:w="4678"/>
        <w:gridCol w:w="6674"/>
      </w:tblGrid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lastRenderedPageBreak/>
              <w:t>№</w:t>
            </w:r>
          </w:p>
        </w:tc>
        <w:tc>
          <w:tcPr>
            <w:tcW w:w="2977" w:type="dxa"/>
          </w:tcPr>
          <w:p w:rsidR="003725E9" w:rsidRPr="003725E9" w:rsidRDefault="003725E9" w:rsidP="003725E9">
            <w:pPr>
              <w:jc w:val="center"/>
            </w:pPr>
            <w:r w:rsidRPr="003725E9">
              <w:t>Вид спорта</w:t>
            </w:r>
          </w:p>
        </w:tc>
        <w:tc>
          <w:tcPr>
            <w:tcW w:w="993" w:type="dxa"/>
          </w:tcPr>
          <w:p w:rsidR="003725E9" w:rsidRPr="003725E9" w:rsidRDefault="003725E9" w:rsidP="003725E9">
            <w:pPr>
              <w:jc w:val="center"/>
            </w:pPr>
            <w:r w:rsidRPr="003725E9">
              <w:t>Кол-во</w:t>
            </w:r>
          </w:p>
          <w:p w:rsidR="003725E9" w:rsidRPr="003725E9" w:rsidRDefault="003725E9" w:rsidP="003725E9">
            <w:pPr>
              <w:jc w:val="center"/>
            </w:pPr>
            <w:r w:rsidRPr="003725E9">
              <w:t>участников</w:t>
            </w:r>
          </w:p>
        </w:tc>
        <w:tc>
          <w:tcPr>
            <w:tcW w:w="1842" w:type="dxa"/>
          </w:tcPr>
          <w:p w:rsidR="003725E9" w:rsidRPr="003725E9" w:rsidRDefault="003725E9" w:rsidP="003725E9">
            <w:pPr>
              <w:jc w:val="center"/>
            </w:pPr>
            <w:r w:rsidRPr="003725E9">
              <w:t>Учитель</w:t>
            </w:r>
          </w:p>
        </w:tc>
        <w:tc>
          <w:tcPr>
            <w:tcW w:w="4678" w:type="dxa"/>
          </w:tcPr>
          <w:p w:rsidR="003725E9" w:rsidRPr="003725E9" w:rsidRDefault="003725E9" w:rsidP="003725E9">
            <w:pPr>
              <w:jc w:val="center"/>
            </w:pPr>
            <w:r w:rsidRPr="003725E9">
              <w:t>Призовое место</w:t>
            </w:r>
          </w:p>
          <w:p w:rsidR="003725E9" w:rsidRPr="003725E9" w:rsidRDefault="003725E9" w:rsidP="003725E9">
            <w:pPr>
              <w:jc w:val="center"/>
            </w:pPr>
            <w:r w:rsidRPr="003725E9">
              <w:t>Ф. И участника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1.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rPr>
                <w:color w:val="000000"/>
                <w:sz w:val="27"/>
                <w:szCs w:val="27"/>
              </w:rPr>
              <w:t>«Весёлые старты»</w:t>
            </w:r>
          </w:p>
        </w:tc>
        <w:tc>
          <w:tcPr>
            <w:tcW w:w="993" w:type="dxa"/>
          </w:tcPr>
          <w:p w:rsidR="003725E9" w:rsidRPr="003725E9" w:rsidRDefault="003725E9" w:rsidP="003725E9">
            <w:pPr>
              <w:jc w:val="center"/>
            </w:pPr>
            <w:r w:rsidRPr="003725E9">
              <w:t>12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Богданова Г.А</w:t>
            </w:r>
          </w:p>
        </w:tc>
        <w:tc>
          <w:tcPr>
            <w:tcW w:w="4678" w:type="dxa"/>
          </w:tcPr>
          <w:p w:rsidR="003725E9" w:rsidRPr="003725E9" w:rsidRDefault="003725E9" w:rsidP="003725E9">
            <w:r w:rsidRPr="003725E9">
              <w:rPr>
                <w:b/>
              </w:rPr>
              <w:t>V место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2.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>Баскетбол (девушки)</w:t>
            </w:r>
          </w:p>
        </w:tc>
        <w:tc>
          <w:tcPr>
            <w:tcW w:w="993" w:type="dxa"/>
          </w:tcPr>
          <w:p w:rsidR="003725E9" w:rsidRPr="003725E9" w:rsidRDefault="003725E9" w:rsidP="003725E9">
            <w:pPr>
              <w:jc w:val="center"/>
            </w:pPr>
            <w:r w:rsidRPr="003725E9">
              <w:t>11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Богданова Г.А.</w:t>
            </w:r>
          </w:p>
          <w:p w:rsidR="003725E9" w:rsidRPr="003725E9" w:rsidRDefault="003725E9" w:rsidP="003725E9">
            <w:r w:rsidRPr="003725E9">
              <w:t>Бондарь Е.Н</w:t>
            </w:r>
          </w:p>
        </w:tc>
        <w:tc>
          <w:tcPr>
            <w:tcW w:w="4678" w:type="dxa"/>
          </w:tcPr>
          <w:p w:rsidR="003725E9" w:rsidRPr="003725E9" w:rsidRDefault="003725E9" w:rsidP="003725E9">
            <w:r w:rsidRPr="003725E9">
              <w:t>участие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3.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>Баскетбол (юноши)</w:t>
            </w:r>
          </w:p>
        </w:tc>
        <w:tc>
          <w:tcPr>
            <w:tcW w:w="993" w:type="dxa"/>
          </w:tcPr>
          <w:p w:rsidR="003725E9" w:rsidRPr="003725E9" w:rsidRDefault="003725E9" w:rsidP="003725E9">
            <w:pPr>
              <w:jc w:val="center"/>
            </w:pPr>
            <w:r w:rsidRPr="003725E9">
              <w:t>11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Богданова Г.А.</w:t>
            </w:r>
          </w:p>
          <w:p w:rsidR="003725E9" w:rsidRPr="003725E9" w:rsidRDefault="003725E9" w:rsidP="003725E9">
            <w:r w:rsidRPr="003725E9">
              <w:t>Бондарь Е.Н</w:t>
            </w:r>
          </w:p>
        </w:tc>
        <w:tc>
          <w:tcPr>
            <w:tcW w:w="4678" w:type="dxa"/>
          </w:tcPr>
          <w:p w:rsidR="003725E9" w:rsidRPr="003725E9" w:rsidRDefault="003725E9" w:rsidP="003725E9">
            <w:r w:rsidRPr="003725E9">
              <w:t>участие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4.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>Волейбол (девушки)</w:t>
            </w:r>
          </w:p>
        </w:tc>
        <w:tc>
          <w:tcPr>
            <w:tcW w:w="993" w:type="dxa"/>
          </w:tcPr>
          <w:p w:rsidR="003725E9" w:rsidRPr="003725E9" w:rsidRDefault="003725E9" w:rsidP="003725E9">
            <w:pPr>
              <w:jc w:val="center"/>
            </w:pPr>
            <w:r w:rsidRPr="003725E9">
              <w:t>6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Богданова Г.А.</w:t>
            </w:r>
          </w:p>
          <w:p w:rsidR="003725E9" w:rsidRPr="003725E9" w:rsidRDefault="003725E9" w:rsidP="003725E9">
            <w:r w:rsidRPr="003725E9">
              <w:t>Бондарь Е.Н</w:t>
            </w:r>
          </w:p>
        </w:tc>
        <w:tc>
          <w:tcPr>
            <w:tcW w:w="4678" w:type="dxa"/>
          </w:tcPr>
          <w:p w:rsidR="003725E9" w:rsidRPr="003725E9" w:rsidRDefault="003725E9" w:rsidP="003725E9">
            <w:r w:rsidRPr="003725E9">
              <w:rPr>
                <w:b/>
              </w:rPr>
              <w:t>II место</w:t>
            </w:r>
            <w:proofErr w:type="gramStart"/>
            <w:r w:rsidRPr="003725E9">
              <w:t xml:space="preserve">  .</w:t>
            </w:r>
            <w:proofErr w:type="gramEnd"/>
            <w:r w:rsidRPr="003725E9">
              <w:t xml:space="preserve"> </w:t>
            </w:r>
            <w:proofErr w:type="spellStart"/>
            <w:r w:rsidRPr="003725E9">
              <w:t>Ковылкова</w:t>
            </w:r>
            <w:proofErr w:type="spellEnd"/>
            <w:r w:rsidRPr="003725E9">
              <w:t xml:space="preserve"> С. </w:t>
            </w:r>
            <w:proofErr w:type="spellStart"/>
            <w:r w:rsidRPr="003725E9">
              <w:t>Сивова</w:t>
            </w:r>
            <w:proofErr w:type="spellEnd"/>
            <w:r w:rsidRPr="003725E9">
              <w:t xml:space="preserve"> В.</w:t>
            </w:r>
          </w:p>
          <w:p w:rsidR="003725E9" w:rsidRPr="003725E9" w:rsidRDefault="003725E9" w:rsidP="003725E9">
            <w:r w:rsidRPr="003725E9">
              <w:t>Каширская Я. Сухова А.</w:t>
            </w:r>
          </w:p>
          <w:p w:rsidR="003725E9" w:rsidRPr="003725E9" w:rsidRDefault="003725E9" w:rsidP="003725E9">
            <w:r w:rsidRPr="003725E9">
              <w:t xml:space="preserve">Просвирина В. </w:t>
            </w:r>
            <w:proofErr w:type="spellStart"/>
            <w:r w:rsidRPr="003725E9">
              <w:t>Вербовская</w:t>
            </w:r>
            <w:proofErr w:type="spellEnd"/>
            <w:r w:rsidRPr="003725E9">
              <w:t xml:space="preserve"> Э.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/>
        </w:tc>
        <w:tc>
          <w:tcPr>
            <w:tcW w:w="2977" w:type="dxa"/>
          </w:tcPr>
          <w:p w:rsidR="003725E9" w:rsidRPr="003725E9" w:rsidRDefault="003725E9" w:rsidP="003725E9">
            <w:r w:rsidRPr="003725E9">
              <w:t>Волейбол (юноши)</w:t>
            </w:r>
          </w:p>
        </w:tc>
        <w:tc>
          <w:tcPr>
            <w:tcW w:w="993" w:type="dxa"/>
          </w:tcPr>
          <w:p w:rsidR="003725E9" w:rsidRPr="003725E9" w:rsidRDefault="003725E9" w:rsidP="003725E9">
            <w:pPr>
              <w:jc w:val="center"/>
            </w:pPr>
            <w:r w:rsidRPr="003725E9">
              <w:t>11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Богданова Г.А.</w:t>
            </w:r>
          </w:p>
          <w:p w:rsidR="003725E9" w:rsidRPr="003725E9" w:rsidRDefault="003725E9" w:rsidP="003725E9">
            <w:r w:rsidRPr="003725E9">
              <w:t>Бондарь Е.Н</w:t>
            </w:r>
          </w:p>
          <w:p w:rsidR="003725E9" w:rsidRPr="003725E9" w:rsidRDefault="003725E9" w:rsidP="003725E9"/>
        </w:tc>
        <w:tc>
          <w:tcPr>
            <w:tcW w:w="4678" w:type="dxa"/>
          </w:tcPr>
          <w:p w:rsidR="003725E9" w:rsidRPr="003725E9" w:rsidRDefault="003725E9" w:rsidP="003725E9">
            <w:r w:rsidRPr="003725E9">
              <w:t>участие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5.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>Легкая атлетика</w:t>
            </w:r>
          </w:p>
        </w:tc>
        <w:tc>
          <w:tcPr>
            <w:tcW w:w="993" w:type="dxa"/>
          </w:tcPr>
          <w:p w:rsidR="003725E9" w:rsidRPr="003725E9" w:rsidRDefault="003725E9" w:rsidP="003725E9">
            <w:r w:rsidRPr="003725E9">
              <w:t>12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Богданова Г.А.</w:t>
            </w:r>
          </w:p>
          <w:p w:rsidR="003725E9" w:rsidRPr="003725E9" w:rsidRDefault="003725E9" w:rsidP="003725E9">
            <w:r w:rsidRPr="003725E9">
              <w:t>Бондарь Е.Н</w:t>
            </w:r>
          </w:p>
          <w:p w:rsidR="003725E9" w:rsidRPr="003725E9" w:rsidRDefault="003725E9" w:rsidP="003725E9">
            <w:r w:rsidRPr="003725E9">
              <w:t>Дорошенко И.</w:t>
            </w:r>
            <w:proofErr w:type="gramStart"/>
            <w:r w:rsidRPr="003725E9">
              <w:t>С</w:t>
            </w:r>
            <w:proofErr w:type="gramEnd"/>
          </w:p>
        </w:tc>
        <w:tc>
          <w:tcPr>
            <w:tcW w:w="4678" w:type="dxa"/>
          </w:tcPr>
          <w:p w:rsidR="003725E9" w:rsidRPr="003725E9" w:rsidRDefault="003725E9" w:rsidP="003725E9">
            <w:r w:rsidRPr="003725E9">
              <w:rPr>
                <w:b/>
              </w:rPr>
              <w:t xml:space="preserve">II место  </w:t>
            </w:r>
            <w:r w:rsidRPr="003725E9">
              <w:t xml:space="preserve">Горбунова Е. </w:t>
            </w:r>
            <w:proofErr w:type="spellStart"/>
            <w:r w:rsidRPr="003725E9">
              <w:t>Ковылкова</w:t>
            </w:r>
            <w:proofErr w:type="spellEnd"/>
            <w:r w:rsidRPr="003725E9">
              <w:t xml:space="preserve"> С.</w:t>
            </w:r>
          </w:p>
          <w:p w:rsidR="003725E9" w:rsidRPr="003725E9" w:rsidRDefault="003725E9" w:rsidP="003725E9">
            <w:proofErr w:type="spellStart"/>
            <w:r w:rsidRPr="003725E9">
              <w:t>Сивова</w:t>
            </w:r>
            <w:proofErr w:type="spellEnd"/>
            <w:r w:rsidRPr="003725E9">
              <w:t xml:space="preserve"> В.Шамуратова </w:t>
            </w:r>
            <w:proofErr w:type="spellStart"/>
            <w:r w:rsidRPr="003725E9">
              <w:t>Д.Миончинская</w:t>
            </w:r>
            <w:proofErr w:type="spellEnd"/>
            <w:r w:rsidRPr="003725E9">
              <w:t xml:space="preserve"> Т.</w:t>
            </w:r>
          </w:p>
          <w:p w:rsidR="003725E9" w:rsidRPr="003725E9" w:rsidRDefault="003725E9" w:rsidP="003725E9">
            <w:r w:rsidRPr="003725E9">
              <w:t>Стрелкова О.</w:t>
            </w:r>
          </w:p>
          <w:p w:rsidR="003725E9" w:rsidRPr="003725E9" w:rsidRDefault="003725E9" w:rsidP="003725E9">
            <w:r w:rsidRPr="003725E9">
              <w:t xml:space="preserve">Щербаков М. Пахомов С. </w:t>
            </w:r>
            <w:proofErr w:type="spellStart"/>
            <w:r w:rsidRPr="003725E9">
              <w:t>Певнев</w:t>
            </w:r>
            <w:proofErr w:type="spellEnd"/>
            <w:r w:rsidRPr="003725E9">
              <w:t xml:space="preserve"> А.        </w:t>
            </w:r>
          </w:p>
          <w:p w:rsidR="003725E9" w:rsidRPr="003725E9" w:rsidRDefault="003725E9" w:rsidP="003725E9">
            <w:r w:rsidRPr="003725E9">
              <w:t xml:space="preserve">Захарченко С. Ниязов </w:t>
            </w:r>
            <w:proofErr w:type="spellStart"/>
            <w:r w:rsidRPr="003725E9">
              <w:t>У.Кошалиев</w:t>
            </w:r>
            <w:proofErr w:type="spellEnd"/>
            <w:r w:rsidRPr="003725E9">
              <w:t xml:space="preserve"> П.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6.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>Легкоатлетический кросс</w:t>
            </w:r>
          </w:p>
        </w:tc>
        <w:tc>
          <w:tcPr>
            <w:tcW w:w="993" w:type="dxa"/>
          </w:tcPr>
          <w:p w:rsidR="003725E9" w:rsidRPr="003725E9" w:rsidRDefault="003725E9" w:rsidP="003725E9">
            <w:r w:rsidRPr="003725E9">
              <w:t>12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Богданова Г.А.</w:t>
            </w:r>
          </w:p>
          <w:p w:rsidR="003725E9" w:rsidRPr="003725E9" w:rsidRDefault="003725E9" w:rsidP="003725E9">
            <w:r w:rsidRPr="003725E9">
              <w:t>Бондарь Е.Н</w:t>
            </w:r>
          </w:p>
          <w:p w:rsidR="003725E9" w:rsidRPr="003725E9" w:rsidRDefault="003725E9" w:rsidP="003725E9">
            <w:r w:rsidRPr="003725E9">
              <w:t>Дорошенко И.</w:t>
            </w:r>
            <w:proofErr w:type="gramStart"/>
            <w:r w:rsidRPr="003725E9">
              <w:t>С</w:t>
            </w:r>
            <w:proofErr w:type="gramEnd"/>
          </w:p>
        </w:tc>
        <w:tc>
          <w:tcPr>
            <w:tcW w:w="4678" w:type="dxa"/>
          </w:tcPr>
          <w:p w:rsidR="003725E9" w:rsidRPr="003725E9" w:rsidRDefault="003725E9" w:rsidP="003725E9">
            <w:pPr>
              <w:rPr>
                <w:b/>
              </w:rPr>
            </w:pPr>
            <w:r w:rsidRPr="003725E9">
              <w:rPr>
                <w:b/>
              </w:rPr>
              <w:t>IV место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7.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 xml:space="preserve">Мини-футбол </w:t>
            </w:r>
            <w:proofErr w:type="gramStart"/>
            <w:r w:rsidRPr="003725E9">
              <w:t xml:space="preserve">( </w:t>
            </w:r>
            <w:proofErr w:type="gramEnd"/>
            <w:r w:rsidRPr="003725E9">
              <w:t>девушки)</w:t>
            </w:r>
          </w:p>
        </w:tc>
        <w:tc>
          <w:tcPr>
            <w:tcW w:w="993" w:type="dxa"/>
          </w:tcPr>
          <w:p w:rsidR="003725E9" w:rsidRPr="003725E9" w:rsidRDefault="003725E9" w:rsidP="003725E9">
            <w:r w:rsidRPr="003725E9">
              <w:t>8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Горбунов А.Н</w:t>
            </w:r>
          </w:p>
          <w:p w:rsidR="003725E9" w:rsidRPr="003725E9" w:rsidRDefault="003725E9" w:rsidP="003725E9">
            <w:r w:rsidRPr="003725E9">
              <w:t>Богданова Г.А</w:t>
            </w:r>
          </w:p>
        </w:tc>
        <w:tc>
          <w:tcPr>
            <w:tcW w:w="4678" w:type="dxa"/>
          </w:tcPr>
          <w:p w:rsidR="003725E9" w:rsidRPr="003725E9" w:rsidRDefault="003725E9" w:rsidP="003725E9">
            <w:r w:rsidRPr="003725E9">
              <w:rPr>
                <w:b/>
              </w:rPr>
              <w:t>III место</w:t>
            </w:r>
            <w:r w:rsidRPr="003725E9">
              <w:t xml:space="preserve"> Ниязова С. </w:t>
            </w:r>
            <w:proofErr w:type="spellStart"/>
            <w:r w:rsidRPr="003725E9">
              <w:t>Амуршаева</w:t>
            </w:r>
            <w:proofErr w:type="spellEnd"/>
            <w:r w:rsidRPr="003725E9">
              <w:t xml:space="preserve"> М </w:t>
            </w:r>
            <w:proofErr w:type="spellStart"/>
            <w:r w:rsidRPr="003725E9">
              <w:t>Амуршаева</w:t>
            </w:r>
            <w:proofErr w:type="spellEnd"/>
            <w:r w:rsidRPr="003725E9">
              <w:t xml:space="preserve"> С. Асланова М. Ли Д.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8.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>Мини-футбол (юноши)</w:t>
            </w:r>
          </w:p>
        </w:tc>
        <w:tc>
          <w:tcPr>
            <w:tcW w:w="993" w:type="dxa"/>
          </w:tcPr>
          <w:p w:rsidR="003725E9" w:rsidRPr="003725E9" w:rsidRDefault="003725E9" w:rsidP="003725E9"/>
        </w:tc>
        <w:tc>
          <w:tcPr>
            <w:tcW w:w="1842" w:type="dxa"/>
          </w:tcPr>
          <w:p w:rsidR="003725E9" w:rsidRPr="003725E9" w:rsidRDefault="003725E9" w:rsidP="003725E9">
            <w:r w:rsidRPr="003725E9">
              <w:t>Горбунов А.Н</w:t>
            </w:r>
          </w:p>
          <w:p w:rsidR="003725E9" w:rsidRPr="003725E9" w:rsidRDefault="003725E9" w:rsidP="003725E9">
            <w:r w:rsidRPr="003725E9">
              <w:t>Богданова Г.А</w:t>
            </w:r>
          </w:p>
        </w:tc>
        <w:tc>
          <w:tcPr>
            <w:tcW w:w="4678" w:type="dxa"/>
          </w:tcPr>
          <w:p w:rsidR="003725E9" w:rsidRPr="003725E9" w:rsidRDefault="003725E9" w:rsidP="003725E9">
            <w:r w:rsidRPr="003725E9">
              <w:t>участие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9.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>Шашки</w:t>
            </w:r>
          </w:p>
        </w:tc>
        <w:tc>
          <w:tcPr>
            <w:tcW w:w="993" w:type="dxa"/>
          </w:tcPr>
          <w:p w:rsidR="003725E9" w:rsidRPr="003725E9" w:rsidRDefault="003725E9" w:rsidP="003725E9"/>
        </w:tc>
        <w:tc>
          <w:tcPr>
            <w:tcW w:w="1842" w:type="dxa"/>
          </w:tcPr>
          <w:p w:rsidR="003725E9" w:rsidRPr="003725E9" w:rsidRDefault="003725E9" w:rsidP="003725E9">
            <w:r w:rsidRPr="003725E9">
              <w:t>Богданова Г.А.</w:t>
            </w:r>
          </w:p>
          <w:p w:rsidR="003725E9" w:rsidRPr="003725E9" w:rsidRDefault="003725E9" w:rsidP="003725E9">
            <w:r w:rsidRPr="003725E9">
              <w:t>Бондарь Е.Н</w:t>
            </w:r>
          </w:p>
        </w:tc>
        <w:tc>
          <w:tcPr>
            <w:tcW w:w="4678" w:type="dxa"/>
          </w:tcPr>
          <w:p w:rsidR="003725E9" w:rsidRPr="003725E9" w:rsidRDefault="003725E9" w:rsidP="003725E9">
            <w:r w:rsidRPr="003725E9">
              <w:t>участие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10.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>Спартакиада молодёжи КБР допризывного возраста</w:t>
            </w:r>
          </w:p>
        </w:tc>
        <w:tc>
          <w:tcPr>
            <w:tcW w:w="993" w:type="dxa"/>
          </w:tcPr>
          <w:p w:rsidR="003725E9" w:rsidRPr="003725E9" w:rsidRDefault="003725E9" w:rsidP="003725E9">
            <w:r w:rsidRPr="003725E9">
              <w:t>10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Богданова Г.А.</w:t>
            </w:r>
          </w:p>
          <w:p w:rsidR="003725E9" w:rsidRPr="003725E9" w:rsidRDefault="003725E9" w:rsidP="003725E9">
            <w:r w:rsidRPr="003725E9">
              <w:t>Горбунов А.Н</w:t>
            </w:r>
          </w:p>
        </w:tc>
        <w:tc>
          <w:tcPr>
            <w:tcW w:w="4678" w:type="dxa"/>
          </w:tcPr>
          <w:p w:rsidR="003725E9" w:rsidRPr="003725E9" w:rsidRDefault="003725E9" w:rsidP="003725E9">
            <w:r w:rsidRPr="003725E9">
              <w:t>участие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11.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 xml:space="preserve">Первенство </w:t>
            </w:r>
            <w:proofErr w:type="spellStart"/>
            <w:r w:rsidRPr="003725E9">
              <w:t>Прохладненского</w:t>
            </w:r>
            <w:proofErr w:type="spellEnd"/>
            <w:r w:rsidRPr="003725E9">
              <w:t xml:space="preserve"> района по волейболу среди женских команд</w:t>
            </w:r>
          </w:p>
        </w:tc>
        <w:tc>
          <w:tcPr>
            <w:tcW w:w="993" w:type="dxa"/>
          </w:tcPr>
          <w:p w:rsidR="003725E9" w:rsidRPr="003725E9" w:rsidRDefault="003725E9" w:rsidP="003725E9">
            <w:r w:rsidRPr="003725E9">
              <w:t>6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Сычёв Н.И</w:t>
            </w:r>
          </w:p>
        </w:tc>
        <w:tc>
          <w:tcPr>
            <w:tcW w:w="4678" w:type="dxa"/>
          </w:tcPr>
          <w:p w:rsidR="003725E9" w:rsidRPr="003725E9" w:rsidRDefault="003725E9" w:rsidP="003725E9">
            <w:r w:rsidRPr="003725E9">
              <w:rPr>
                <w:b/>
              </w:rPr>
              <w:t xml:space="preserve">I место </w:t>
            </w:r>
            <w:proofErr w:type="spellStart"/>
            <w:r w:rsidRPr="003725E9">
              <w:t>Овчинникова</w:t>
            </w:r>
            <w:proofErr w:type="spellEnd"/>
            <w:r w:rsidRPr="003725E9">
              <w:t xml:space="preserve"> М. </w:t>
            </w:r>
            <w:proofErr w:type="spellStart"/>
            <w:r w:rsidRPr="003725E9">
              <w:t>Ковылкова</w:t>
            </w:r>
            <w:proofErr w:type="spellEnd"/>
            <w:r w:rsidRPr="003725E9">
              <w:t xml:space="preserve"> С.</w:t>
            </w:r>
          </w:p>
          <w:p w:rsidR="003725E9" w:rsidRPr="003725E9" w:rsidRDefault="003725E9" w:rsidP="003725E9">
            <w:proofErr w:type="spellStart"/>
            <w:r w:rsidRPr="003725E9">
              <w:t>Сивова</w:t>
            </w:r>
            <w:proofErr w:type="spellEnd"/>
            <w:r w:rsidRPr="003725E9">
              <w:t xml:space="preserve"> В. Каширская Я. Сухова А.</w:t>
            </w:r>
          </w:p>
          <w:p w:rsidR="003725E9" w:rsidRPr="003725E9" w:rsidRDefault="003725E9" w:rsidP="003725E9">
            <w:r w:rsidRPr="003725E9">
              <w:t>Просвирина В.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12.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>Игра « Победа»</w:t>
            </w:r>
          </w:p>
        </w:tc>
        <w:tc>
          <w:tcPr>
            <w:tcW w:w="993" w:type="dxa"/>
          </w:tcPr>
          <w:p w:rsidR="003725E9" w:rsidRPr="003725E9" w:rsidRDefault="003725E9" w:rsidP="003725E9">
            <w:r w:rsidRPr="003725E9">
              <w:t>10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Бондарь Е.Н</w:t>
            </w:r>
          </w:p>
          <w:p w:rsidR="003725E9" w:rsidRPr="003725E9" w:rsidRDefault="003725E9" w:rsidP="003725E9">
            <w:r w:rsidRPr="003725E9">
              <w:t>Дорошенко И.</w:t>
            </w:r>
            <w:proofErr w:type="gramStart"/>
            <w:r w:rsidRPr="003725E9">
              <w:t>С</w:t>
            </w:r>
            <w:proofErr w:type="gramEnd"/>
          </w:p>
        </w:tc>
        <w:tc>
          <w:tcPr>
            <w:tcW w:w="4678" w:type="dxa"/>
          </w:tcPr>
          <w:p w:rsidR="003725E9" w:rsidRPr="003725E9" w:rsidRDefault="003725E9" w:rsidP="003725E9">
            <w:r w:rsidRPr="003725E9">
              <w:rPr>
                <w:b/>
              </w:rPr>
              <w:t>II место</w:t>
            </w:r>
            <w:r w:rsidRPr="003725E9">
              <w:t xml:space="preserve">  Аршинов В. </w:t>
            </w:r>
            <w:proofErr w:type="spellStart"/>
            <w:r w:rsidRPr="003725E9">
              <w:t>Дибров</w:t>
            </w:r>
            <w:proofErr w:type="spellEnd"/>
            <w:r w:rsidRPr="003725E9">
              <w:t xml:space="preserve"> М</w:t>
            </w:r>
            <w:proofErr w:type="gramStart"/>
            <w:r w:rsidRPr="003725E9">
              <w:t xml:space="preserve"> .</w:t>
            </w:r>
            <w:proofErr w:type="gramEnd"/>
            <w:r w:rsidRPr="003725E9">
              <w:t xml:space="preserve"> Георгиева Н</w:t>
            </w:r>
          </w:p>
          <w:p w:rsidR="003725E9" w:rsidRPr="003725E9" w:rsidRDefault="003725E9" w:rsidP="003725E9">
            <w:proofErr w:type="spellStart"/>
            <w:r w:rsidRPr="003725E9">
              <w:t>Новохадская</w:t>
            </w:r>
            <w:proofErr w:type="spellEnd"/>
            <w:r w:rsidRPr="003725E9">
              <w:t xml:space="preserve"> А. </w:t>
            </w:r>
            <w:proofErr w:type="spellStart"/>
            <w:r w:rsidRPr="003725E9">
              <w:t>Байматов</w:t>
            </w:r>
            <w:proofErr w:type="spellEnd"/>
            <w:r w:rsidRPr="003725E9">
              <w:t xml:space="preserve"> Б. Ибрагимов И.</w:t>
            </w:r>
          </w:p>
          <w:p w:rsidR="003725E9" w:rsidRPr="003725E9" w:rsidRDefault="003725E9" w:rsidP="003725E9">
            <w:r w:rsidRPr="003725E9">
              <w:t xml:space="preserve"> </w:t>
            </w:r>
            <w:proofErr w:type="spellStart"/>
            <w:r w:rsidRPr="003725E9">
              <w:t>Негеров</w:t>
            </w:r>
            <w:proofErr w:type="spellEnd"/>
            <w:r w:rsidRPr="003725E9">
              <w:t xml:space="preserve"> М.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13.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>Президентские состязания</w:t>
            </w:r>
          </w:p>
        </w:tc>
        <w:tc>
          <w:tcPr>
            <w:tcW w:w="993" w:type="dxa"/>
          </w:tcPr>
          <w:p w:rsidR="003725E9" w:rsidRPr="003725E9" w:rsidRDefault="003725E9" w:rsidP="003725E9">
            <w:r w:rsidRPr="003725E9">
              <w:t>8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Богданова Г.А.</w:t>
            </w:r>
          </w:p>
          <w:p w:rsidR="003725E9" w:rsidRPr="003725E9" w:rsidRDefault="003725E9" w:rsidP="003725E9">
            <w:r w:rsidRPr="003725E9">
              <w:t>Бондарь Е.Н</w:t>
            </w:r>
          </w:p>
          <w:p w:rsidR="003725E9" w:rsidRPr="003725E9" w:rsidRDefault="003725E9" w:rsidP="003725E9">
            <w:r w:rsidRPr="003725E9">
              <w:t>Дорошенко И.</w:t>
            </w:r>
            <w:proofErr w:type="gramStart"/>
            <w:r w:rsidRPr="003725E9">
              <w:t>С</w:t>
            </w:r>
            <w:proofErr w:type="gramEnd"/>
          </w:p>
        </w:tc>
        <w:tc>
          <w:tcPr>
            <w:tcW w:w="4678" w:type="dxa"/>
          </w:tcPr>
          <w:p w:rsidR="003725E9" w:rsidRPr="003725E9" w:rsidRDefault="003725E9" w:rsidP="003725E9">
            <w:pPr>
              <w:rPr>
                <w:b/>
              </w:rPr>
            </w:pPr>
            <w:r w:rsidRPr="003725E9">
              <w:rPr>
                <w:b/>
              </w:rPr>
              <w:t>V место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14.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>Олимпиада по физической культуре</w:t>
            </w:r>
          </w:p>
        </w:tc>
        <w:tc>
          <w:tcPr>
            <w:tcW w:w="993" w:type="dxa"/>
          </w:tcPr>
          <w:p w:rsidR="003725E9" w:rsidRPr="003725E9" w:rsidRDefault="003725E9" w:rsidP="003725E9">
            <w:r w:rsidRPr="003725E9">
              <w:t>1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Бондарь Е.Н</w:t>
            </w:r>
          </w:p>
          <w:p w:rsidR="003725E9" w:rsidRPr="003725E9" w:rsidRDefault="003725E9" w:rsidP="003725E9"/>
        </w:tc>
        <w:tc>
          <w:tcPr>
            <w:tcW w:w="4678" w:type="dxa"/>
          </w:tcPr>
          <w:p w:rsidR="003725E9" w:rsidRPr="003725E9" w:rsidRDefault="003725E9" w:rsidP="003725E9">
            <w:r w:rsidRPr="003725E9">
              <w:rPr>
                <w:b/>
              </w:rPr>
              <w:t>I место</w:t>
            </w:r>
            <w:r w:rsidRPr="003725E9">
              <w:t xml:space="preserve"> </w:t>
            </w:r>
            <w:proofErr w:type="spellStart"/>
            <w:r w:rsidRPr="003725E9">
              <w:t>Дибров</w:t>
            </w:r>
            <w:proofErr w:type="spellEnd"/>
            <w:r w:rsidRPr="003725E9">
              <w:t xml:space="preserve"> Максим</w:t>
            </w:r>
          </w:p>
        </w:tc>
      </w:tr>
      <w:tr w:rsidR="003725E9" w:rsidRPr="003725E9" w:rsidTr="003725E9">
        <w:trPr>
          <w:gridAfter w:val="1"/>
          <w:wAfter w:w="6674" w:type="dxa"/>
        </w:trPr>
        <w:tc>
          <w:tcPr>
            <w:tcW w:w="567" w:type="dxa"/>
          </w:tcPr>
          <w:p w:rsidR="003725E9" w:rsidRPr="003725E9" w:rsidRDefault="003725E9" w:rsidP="003725E9">
            <w:r w:rsidRPr="003725E9">
              <w:t>15.</w:t>
            </w:r>
          </w:p>
        </w:tc>
        <w:tc>
          <w:tcPr>
            <w:tcW w:w="2977" w:type="dxa"/>
          </w:tcPr>
          <w:p w:rsidR="003725E9" w:rsidRPr="003725E9" w:rsidRDefault="003725E9" w:rsidP="003725E9">
            <w:r w:rsidRPr="003725E9">
              <w:t>Чемпионат муниципального районного образования по мини-футболу в закрытом помещении</w:t>
            </w:r>
          </w:p>
        </w:tc>
        <w:tc>
          <w:tcPr>
            <w:tcW w:w="993" w:type="dxa"/>
          </w:tcPr>
          <w:p w:rsidR="003725E9" w:rsidRPr="003725E9" w:rsidRDefault="003725E9" w:rsidP="003725E9">
            <w:r w:rsidRPr="003725E9">
              <w:t>2</w:t>
            </w:r>
          </w:p>
        </w:tc>
        <w:tc>
          <w:tcPr>
            <w:tcW w:w="1842" w:type="dxa"/>
          </w:tcPr>
          <w:p w:rsidR="003725E9" w:rsidRPr="003725E9" w:rsidRDefault="003725E9" w:rsidP="003725E9">
            <w:r w:rsidRPr="003725E9">
              <w:t>Горбунов А.Н</w:t>
            </w:r>
          </w:p>
        </w:tc>
        <w:tc>
          <w:tcPr>
            <w:tcW w:w="4678" w:type="dxa"/>
          </w:tcPr>
          <w:p w:rsidR="003725E9" w:rsidRPr="003725E9" w:rsidRDefault="003725E9" w:rsidP="003725E9">
            <w:r w:rsidRPr="003725E9">
              <w:t>участие</w:t>
            </w:r>
          </w:p>
        </w:tc>
      </w:tr>
      <w:tr w:rsidR="003725E9" w:rsidRPr="003725E9" w:rsidTr="003725E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567" w:type="dxa"/>
          <w:trHeight w:val="1230"/>
          <w:tblCellSpacing w:w="0" w:type="dxa"/>
        </w:trPr>
        <w:tc>
          <w:tcPr>
            <w:tcW w:w="17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5E9" w:rsidRPr="003725E9" w:rsidRDefault="003725E9" w:rsidP="003725E9">
            <w:pPr>
              <w:spacing w:before="25" w:after="25"/>
              <w:rPr>
                <w:lang w:eastAsia="ru-RU"/>
              </w:rPr>
            </w:pPr>
            <w:r w:rsidRPr="003725E9">
              <w:rPr>
                <w:b/>
                <w:bCs/>
                <w:sz w:val="36"/>
                <w:lang w:eastAsia="ru-RU"/>
              </w:rPr>
              <w:lastRenderedPageBreak/>
              <w:t xml:space="preserve">                                           </w:t>
            </w:r>
          </w:p>
          <w:p w:rsidR="003725E9" w:rsidRPr="003725E9" w:rsidRDefault="003725E9" w:rsidP="003725E9">
            <w:pPr>
              <w:spacing w:before="25" w:after="25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725E9">
              <w:rPr>
                <w:b/>
                <w:bCs/>
                <w:sz w:val="28"/>
                <w:szCs w:val="28"/>
                <w:lang w:eastAsia="ru-RU"/>
              </w:rPr>
              <w:t>Внутришкольные</w:t>
            </w:r>
            <w:proofErr w:type="spellEnd"/>
            <w:r w:rsidRPr="003725E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5E9">
              <w:rPr>
                <w:b/>
                <w:bCs/>
                <w:sz w:val="28"/>
                <w:szCs w:val="28"/>
                <w:lang w:eastAsia="ru-RU"/>
              </w:rPr>
              <w:t>спортвно-массовые</w:t>
            </w:r>
            <w:proofErr w:type="spellEnd"/>
            <w:r w:rsidRPr="003725E9">
              <w:rPr>
                <w:b/>
                <w:bCs/>
                <w:sz w:val="28"/>
                <w:szCs w:val="28"/>
                <w:lang w:eastAsia="ru-RU"/>
              </w:rPr>
              <w:t xml:space="preserve"> мероприятия,</w:t>
            </w:r>
          </w:p>
          <w:p w:rsidR="003725E9" w:rsidRPr="003725E9" w:rsidRDefault="003725E9" w:rsidP="003725E9">
            <w:pPr>
              <w:spacing w:before="25" w:after="25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725E9">
              <w:rPr>
                <w:b/>
                <w:bCs/>
                <w:sz w:val="28"/>
                <w:szCs w:val="28"/>
                <w:lang w:eastAsia="ru-RU"/>
              </w:rPr>
              <w:t>проводимые</w:t>
            </w:r>
            <w:proofErr w:type="gramEnd"/>
            <w:r w:rsidRPr="003725E9">
              <w:rPr>
                <w:b/>
                <w:bCs/>
                <w:sz w:val="28"/>
                <w:szCs w:val="28"/>
                <w:lang w:eastAsia="ru-RU"/>
              </w:rPr>
              <w:t xml:space="preserve"> в 2015-2016 </w:t>
            </w:r>
            <w:proofErr w:type="spellStart"/>
            <w:r w:rsidRPr="003725E9">
              <w:rPr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Pr="003725E9">
              <w:rPr>
                <w:b/>
                <w:bCs/>
                <w:sz w:val="28"/>
                <w:szCs w:val="28"/>
                <w:lang w:eastAsia="ru-RU"/>
              </w:rPr>
              <w:t>. году.</w:t>
            </w:r>
          </w:p>
          <w:tbl>
            <w:tblPr>
              <w:tblpPr w:leftFromText="180" w:rightFromText="180" w:vertAnchor="text" w:horzAnchor="margin" w:tblpX="-719" w:tblpY="97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3"/>
              <w:gridCol w:w="1701"/>
              <w:gridCol w:w="4961"/>
              <w:gridCol w:w="2987"/>
            </w:tblGrid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ind w:left="-544" w:firstLine="544"/>
                    <w:rPr>
                      <w:lang w:eastAsia="ru-RU"/>
                    </w:rPr>
                  </w:pPr>
                  <w:r w:rsidRPr="003725E9">
                    <w:rPr>
                      <w:b/>
                      <w:bCs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725E9">
                    <w:rPr>
                      <w:b/>
                      <w:bCs/>
                      <w:lang w:eastAsia="ru-RU"/>
                    </w:rPr>
                    <w:t>п</w:t>
                  </w:r>
                  <w:proofErr w:type="spellEnd"/>
                  <w:proofErr w:type="gramEnd"/>
                  <w:r w:rsidRPr="003725E9">
                    <w:rPr>
                      <w:b/>
                      <w:bCs/>
                      <w:lang w:eastAsia="ru-RU"/>
                    </w:rPr>
                    <w:t>/</w:t>
                  </w:r>
                  <w:proofErr w:type="spellStart"/>
                  <w:r w:rsidRPr="003725E9">
                    <w:rPr>
                      <w:b/>
                      <w:bCs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lang w:eastAsia="ru-RU"/>
                    </w:rPr>
                  </w:pPr>
                  <w:r w:rsidRPr="003725E9">
                    <w:rPr>
                      <w:b/>
                      <w:bCs/>
                      <w:lang w:eastAsia="ru-RU"/>
                    </w:rPr>
                    <w:t>Дата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lang w:eastAsia="ru-RU"/>
                    </w:rPr>
                  </w:pPr>
                  <w:r w:rsidRPr="003725E9">
                    <w:rPr>
                      <w:b/>
                      <w:bCs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9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lang w:eastAsia="ru-RU"/>
                    </w:rPr>
                  </w:pPr>
                  <w:r w:rsidRPr="003725E9">
                    <w:rPr>
                      <w:b/>
                      <w:bCs/>
                      <w:lang w:eastAsia="ru-RU"/>
                    </w:rPr>
                    <w:t>ответственный</w:t>
                  </w:r>
                </w:p>
              </w:tc>
            </w:tr>
            <w:tr w:rsidR="003725E9" w:rsidRPr="003725E9" w:rsidTr="0006121D">
              <w:trPr>
                <w:trHeight w:val="517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Сентябрь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«День бега» л/атлет</w:t>
                  </w:r>
                  <w:proofErr w:type="gramStart"/>
                  <w:r w:rsidRPr="003725E9">
                    <w:rPr>
                      <w:lang w:eastAsia="ru-RU"/>
                    </w:rPr>
                    <w:t>.</w:t>
                  </w:r>
                  <w:proofErr w:type="gramEnd"/>
                  <w:r w:rsidRPr="003725E9">
                    <w:rPr>
                      <w:lang w:eastAsia="ru-RU"/>
                    </w:rPr>
                    <w:t xml:space="preserve"> </w:t>
                  </w:r>
                  <w:proofErr w:type="gramStart"/>
                  <w:r w:rsidRPr="003725E9">
                    <w:rPr>
                      <w:lang w:eastAsia="ru-RU"/>
                    </w:rPr>
                    <w:t>к</w:t>
                  </w:r>
                  <w:proofErr w:type="gramEnd"/>
                  <w:r w:rsidRPr="003725E9">
                    <w:rPr>
                      <w:lang w:eastAsia="ru-RU"/>
                    </w:rPr>
                    <w:t>росс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Коллектив </w:t>
                  </w:r>
                  <w:proofErr w:type="spellStart"/>
                  <w:r w:rsidRPr="003725E9">
                    <w:rPr>
                      <w:lang w:eastAsia="ru-RU"/>
                    </w:rPr>
                    <w:t>фк</w:t>
                  </w:r>
                  <w:proofErr w:type="spellEnd"/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«День здоровья»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Коллектив </w:t>
                  </w:r>
                  <w:proofErr w:type="spellStart"/>
                  <w:r w:rsidRPr="003725E9">
                    <w:rPr>
                      <w:lang w:eastAsia="ru-RU"/>
                    </w:rPr>
                    <w:t>фк</w:t>
                  </w:r>
                  <w:proofErr w:type="spellEnd"/>
                </w:p>
              </w:tc>
            </w:tr>
            <w:tr w:rsidR="003725E9" w:rsidRPr="003725E9" w:rsidTr="0006121D">
              <w:trPr>
                <w:trHeight w:val="517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Президентские состязания 6-9 класс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Коллектив </w:t>
                  </w:r>
                  <w:proofErr w:type="spellStart"/>
                  <w:r w:rsidRPr="003725E9">
                    <w:rPr>
                      <w:lang w:eastAsia="ru-RU"/>
                    </w:rPr>
                    <w:t>фк</w:t>
                  </w:r>
                  <w:proofErr w:type="spellEnd"/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Октябрь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Подвижные игры 5-6 класс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Коллектив </w:t>
                  </w:r>
                  <w:proofErr w:type="spellStart"/>
                  <w:r w:rsidRPr="003725E9">
                    <w:rPr>
                      <w:lang w:eastAsia="ru-RU"/>
                    </w:rPr>
                    <w:t>фк</w:t>
                  </w:r>
                  <w:proofErr w:type="spellEnd"/>
                </w:p>
              </w:tc>
            </w:tr>
            <w:tr w:rsidR="003725E9" w:rsidRPr="003725E9" w:rsidTr="0006121D">
              <w:trPr>
                <w:trHeight w:val="517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Мини-футбол 5-6; 7-8; 9-11 классы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Горбунов А.Н</w:t>
                  </w:r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Олимпиада школьников 5-11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Коллектив </w:t>
                  </w:r>
                  <w:proofErr w:type="spellStart"/>
                  <w:r w:rsidRPr="003725E9">
                    <w:rPr>
                      <w:lang w:eastAsia="ru-RU"/>
                    </w:rPr>
                    <w:t>фк</w:t>
                  </w:r>
                  <w:proofErr w:type="spellEnd"/>
                </w:p>
              </w:tc>
            </w:tr>
            <w:tr w:rsidR="003725E9" w:rsidRPr="003725E9" w:rsidTr="0006121D">
              <w:trPr>
                <w:trHeight w:val="60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Ноябрь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Зимняя сказка 2015г. 1-2 </w:t>
                  </w:r>
                  <w:proofErr w:type="spellStart"/>
                  <w:r w:rsidRPr="003725E9">
                    <w:rPr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Коллектив </w:t>
                  </w:r>
                  <w:proofErr w:type="spellStart"/>
                  <w:r w:rsidRPr="003725E9">
                    <w:rPr>
                      <w:lang w:eastAsia="ru-RU"/>
                    </w:rPr>
                    <w:t>фк</w:t>
                  </w:r>
                  <w:proofErr w:type="spellEnd"/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Декабрь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Зимняя сказка 4 класс</w:t>
                  </w:r>
                </w:p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«</w:t>
                  </w:r>
                  <w:proofErr w:type="spellStart"/>
                  <w:proofErr w:type="gramStart"/>
                  <w:r w:rsidRPr="003725E9">
                    <w:rPr>
                      <w:lang w:eastAsia="ru-RU"/>
                    </w:rPr>
                    <w:t>Спасите-деда</w:t>
                  </w:r>
                  <w:proofErr w:type="spellEnd"/>
                  <w:proofErr w:type="gramEnd"/>
                  <w:r w:rsidRPr="003725E9">
                    <w:rPr>
                      <w:lang w:eastAsia="ru-RU"/>
                    </w:rPr>
                    <w:t xml:space="preserve"> Мороза»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Богданова Г.А</w:t>
                  </w:r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Январь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Веселые старты  «6 класс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Богданова Г.А</w:t>
                  </w:r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Мини-футбол 3-4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Горбунов А.Н</w:t>
                  </w:r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Художественная гимнастика 2-4 </w:t>
                  </w:r>
                  <w:proofErr w:type="spellStart"/>
                  <w:r w:rsidRPr="003725E9">
                    <w:rPr>
                      <w:lang w:eastAsia="ru-RU"/>
                    </w:rPr>
                    <w:t>кл</w:t>
                  </w:r>
                  <w:proofErr w:type="spellEnd"/>
                  <w:r w:rsidRPr="003725E9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Богданова Г.А </w:t>
                  </w:r>
                  <w:proofErr w:type="spellStart"/>
                  <w:r w:rsidRPr="003725E9">
                    <w:rPr>
                      <w:lang w:eastAsia="ru-RU"/>
                    </w:rPr>
                    <w:t>Кащеева</w:t>
                  </w:r>
                  <w:proofErr w:type="spellEnd"/>
                  <w:r w:rsidRPr="003725E9">
                    <w:rPr>
                      <w:lang w:eastAsia="ru-RU"/>
                    </w:rPr>
                    <w:t xml:space="preserve"> М. В.</w:t>
                  </w:r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Февраль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Первенство школы по </w:t>
                  </w:r>
                  <w:proofErr w:type="spellStart"/>
                  <w:r w:rsidRPr="003725E9">
                    <w:rPr>
                      <w:lang w:eastAsia="ru-RU"/>
                    </w:rPr>
                    <w:t>н</w:t>
                  </w:r>
                  <w:proofErr w:type="spellEnd"/>
                  <w:r w:rsidRPr="003725E9">
                    <w:rPr>
                      <w:lang w:eastAsia="ru-RU"/>
                    </w:rPr>
                    <w:t xml:space="preserve">/теннису 4-8 </w:t>
                  </w:r>
                  <w:proofErr w:type="spellStart"/>
                  <w:r w:rsidRPr="003725E9">
                    <w:rPr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Бондарь Е.Н.</w:t>
                  </w:r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Военно-спортивная эстафета 9-11 </w:t>
                  </w:r>
                  <w:proofErr w:type="spellStart"/>
                  <w:r w:rsidRPr="003725E9">
                    <w:rPr>
                      <w:lang w:eastAsia="ru-RU"/>
                    </w:rPr>
                    <w:t>кл</w:t>
                  </w:r>
                  <w:proofErr w:type="spellEnd"/>
                  <w:r w:rsidRPr="003725E9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ind w:left="1452" w:hanging="1452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Коллектив </w:t>
                  </w:r>
                  <w:proofErr w:type="spellStart"/>
                  <w:r w:rsidRPr="003725E9">
                    <w:rPr>
                      <w:lang w:eastAsia="ru-RU"/>
                    </w:rPr>
                    <w:t>фк</w:t>
                  </w:r>
                  <w:proofErr w:type="spellEnd"/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«День здоровья»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Коллектив </w:t>
                  </w:r>
                  <w:proofErr w:type="spellStart"/>
                  <w:r w:rsidRPr="003725E9">
                    <w:rPr>
                      <w:lang w:eastAsia="ru-RU"/>
                    </w:rPr>
                    <w:t>фк</w:t>
                  </w:r>
                  <w:proofErr w:type="spellEnd"/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Март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Пионербол 3-4; 5-6 класс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Богданова Г.А Дорошенко И.С.</w:t>
                  </w:r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Кавказские игры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Богданова Г.А</w:t>
                  </w:r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Апрель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Военно-спортивная эстафета 5-7 </w:t>
                  </w:r>
                  <w:proofErr w:type="spellStart"/>
                  <w:r w:rsidRPr="003725E9">
                    <w:rPr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Коллектив </w:t>
                  </w:r>
                  <w:proofErr w:type="spellStart"/>
                  <w:r w:rsidRPr="003725E9">
                    <w:rPr>
                      <w:lang w:eastAsia="ru-RU"/>
                    </w:rPr>
                    <w:t>фк</w:t>
                  </w:r>
                  <w:proofErr w:type="spellEnd"/>
                  <w:r w:rsidRPr="003725E9">
                    <w:rPr>
                      <w:lang w:eastAsia="ru-RU"/>
                    </w:rPr>
                    <w:t xml:space="preserve">  </w:t>
                  </w:r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«День здоровья» 2-11кл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 xml:space="preserve">Коллектив </w:t>
                  </w:r>
                  <w:proofErr w:type="spellStart"/>
                  <w:r w:rsidRPr="003725E9">
                    <w:rPr>
                      <w:lang w:eastAsia="ru-RU"/>
                    </w:rPr>
                    <w:t>фк</w:t>
                  </w:r>
                  <w:proofErr w:type="spellEnd"/>
                </w:p>
              </w:tc>
            </w:tr>
            <w:tr w:rsidR="003725E9" w:rsidRPr="003725E9" w:rsidTr="0006121D">
              <w:trPr>
                <w:trHeight w:val="539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5E9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jc w:val="center"/>
                    <w:rPr>
                      <w:lang w:eastAsia="ru-RU"/>
                    </w:rPr>
                  </w:pPr>
                  <w:proofErr w:type="spellStart"/>
                  <w:r w:rsidRPr="003725E9">
                    <w:rPr>
                      <w:lang w:eastAsia="ru-RU"/>
                    </w:rPr>
                    <w:t>Президенские</w:t>
                  </w:r>
                  <w:proofErr w:type="spellEnd"/>
                  <w:r w:rsidRPr="003725E9">
                    <w:rPr>
                      <w:lang w:eastAsia="ru-RU"/>
                    </w:rPr>
                    <w:t xml:space="preserve"> состязания 6 </w:t>
                  </w:r>
                  <w:proofErr w:type="spellStart"/>
                  <w:r w:rsidRPr="003725E9">
                    <w:rPr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5E9" w:rsidRPr="003725E9" w:rsidRDefault="003725E9" w:rsidP="003725E9">
                  <w:pPr>
                    <w:spacing w:before="25"/>
                    <w:rPr>
                      <w:sz w:val="20"/>
                      <w:szCs w:val="20"/>
                      <w:lang w:eastAsia="ru-RU"/>
                    </w:rPr>
                  </w:pPr>
                  <w:r w:rsidRPr="003725E9">
                    <w:rPr>
                      <w:lang w:eastAsia="ru-RU"/>
                    </w:rPr>
                    <w:t>Богданова Г.А</w:t>
                  </w:r>
                </w:p>
              </w:tc>
            </w:tr>
          </w:tbl>
          <w:p w:rsidR="003725E9" w:rsidRPr="003725E9" w:rsidRDefault="003725E9" w:rsidP="003725E9">
            <w:pPr>
              <w:spacing w:before="25" w:after="25"/>
              <w:rPr>
                <w:sz w:val="20"/>
                <w:szCs w:val="20"/>
                <w:lang w:eastAsia="ru-RU"/>
              </w:rPr>
            </w:pPr>
            <w:r w:rsidRPr="003725E9">
              <w:rPr>
                <w:b/>
                <w:bCs/>
                <w:sz w:val="36"/>
                <w:lang w:eastAsia="ru-RU"/>
              </w:rPr>
              <w:t xml:space="preserve">                          на 2015-2016 учебный </w:t>
            </w:r>
          </w:p>
        </w:tc>
      </w:tr>
    </w:tbl>
    <w:p w:rsidR="003725E9" w:rsidRPr="003725E9" w:rsidRDefault="003725E9" w:rsidP="003725E9">
      <w:pPr>
        <w:shd w:val="clear" w:color="auto" w:fill="FFFFFF"/>
        <w:spacing w:before="25" w:after="25"/>
        <w:rPr>
          <w:rFonts w:ascii="Verdana" w:hAnsi="Verdana"/>
          <w:color w:val="000000"/>
          <w:sz w:val="16"/>
          <w:szCs w:val="16"/>
          <w:lang w:eastAsia="ru-RU"/>
        </w:rPr>
      </w:pPr>
    </w:p>
    <w:p w:rsidR="003725E9" w:rsidRPr="003725E9" w:rsidRDefault="003725E9" w:rsidP="003725E9">
      <w:pPr>
        <w:shd w:val="clear" w:color="auto" w:fill="FFFFFF"/>
        <w:spacing w:before="25" w:after="25"/>
        <w:rPr>
          <w:rFonts w:ascii="Verdana" w:hAnsi="Verdana"/>
          <w:color w:val="000000"/>
          <w:sz w:val="16"/>
          <w:szCs w:val="16"/>
          <w:lang w:eastAsia="ru-RU"/>
        </w:rPr>
      </w:pPr>
    </w:p>
    <w:p w:rsidR="003725E9" w:rsidRPr="003725E9" w:rsidRDefault="003725E9" w:rsidP="003725E9">
      <w:pPr>
        <w:shd w:val="clear" w:color="auto" w:fill="FFFFFF"/>
        <w:spacing w:before="25" w:after="25"/>
        <w:rPr>
          <w:rFonts w:ascii="Verdana" w:hAnsi="Verdana"/>
          <w:color w:val="000000"/>
          <w:sz w:val="16"/>
          <w:szCs w:val="16"/>
          <w:lang w:eastAsia="ru-RU"/>
        </w:rPr>
      </w:pPr>
    </w:p>
    <w:p w:rsidR="003725E9" w:rsidRPr="003725E9" w:rsidRDefault="003725E9" w:rsidP="003725E9">
      <w:pPr>
        <w:jc w:val="both"/>
        <w:rPr>
          <w:rFonts w:eastAsia="Calibri"/>
          <w:kern w:val="0"/>
          <w:lang w:eastAsia="ru-RU"/>
        </w:rPr>
      </w:pPr>
      <w:proofErr w:type="gramStart"/>
      <w:r w:rsidRPr="003725E9">
        <w:rPr>
          <w:rFonts w:eastAsia="Calibri"/>
          <w:kern w:val="0"/>
          <w:lang w:eastAsia="ru-RU"/>
        </w:rPr>
        <w:t>2015-2016 учебном году работа учителей физической культуры направлена на повышение профессионального мастерства педагогов, на успешное усвоение всеми учащимися программы по предмету, а также на развитие физических способностей каждого ученика.</w:t>
      </w:r>
      <w:proofErr w:type="gramEnd"/>
    </w:p>
    <w:p w:rsidR="003725E9" w:rsidRPr="003725E9" w:rsidRDefault="003725E9" w:rsidP="003725E9">
      <w:pPr>
        <w:jc w:val="both"/>
        <w:rPr>
          <w:rFonts w:eastAsia="Calibri"/>
          <w:kern w:val="0"/>
          <w:lang w:eastAsia="ru-RU"/>
        </w:rPr>
      </w:pPr>
      <w:r w:rsidRPr="003725E9">
        <w:rPr>
          <w:rFonts w:eastAsia="Calibri"/>
          <w:kern w:val="0"/>
          <w:lang w:eastAsia="ru-RU"/>
        </w:rPr>
        <w:t xml:space="preserve">Значительную помощь в овладении новыми педагогическими технологиями учителя получают на районных семинарах, при </w:t>
      </w:r>
      <w:proofErr w:type="spellStart"/>
      <w:r w:rsidRPr="003725E9">
        <w:rPr>
          <w:rFonts w:eastAsia="Calibri"/>
          <w:kern w:val="0"/>
          <w:lang w:eastAsia="ru-RU"/>
        </w:rPr>
        <w:t>взаимопосещении</w:t>
      </w:r>
      <w:proofErr w:type="spellEnd"/>
      <w:r w:rsidRPr="003725E9">
        <w:rPr>
          <w:rFonts w:eastAsia="Calibri"/>
          <w:kern w:val="0"/>
          <w:lang w:eastAsia="ru-RU"/>
        </w:rPr>
        <w:t xml:space="preserve"> уроков. В целях повышения уровня преподавания физической культуры,  учителя изучают нормативные документы, </w:t>
      </w:r>
      <w:r w:rsidRPr="003725E9">
        <w:rPr>
          <w:rFonts w:eastAsia="Calibri"/>
          <w:kern w:val="0"/>
          <w:lang w:eastAsia="ru-RU"/>
        </w:rPr>
        <w:lastRenderedPageBreak/>
        <w:t>новые методики и теории обучения предмету, обмениваются опытом работы, проходят курсы повышения квалификации.</w:t>
      </w:r>
    </w:p>
    <w:p w:rsidR="003725E9" w:rsidRPr="003725E9" w:rsidRDefault="003725E9" w:rsidP="003725E9">
      <w:pPr>
        <w:jc w:val="both"/>
        <w:rPr>
          <w:rFonts w:eastAsia="Calibri"/>
          <w:kern w:val="0"/>
          <w:u w:val="single"/>
          <w:lang w:eastAsia="ru-RU"/>
        </w:rPr>
      </w:pPr>
    </w:p>
    <w:p w:rsidR="003725E9" w:rsidRPr="003725E9" w:rsidRDefault="003725E9" w:rsidP="003725E9">
      <w:pPr>
        <w:jc w:val="both"/>
        <w:rPr>
          <w:rFonts w:eastAsia="Calibri"/>
          <w:kern w:val="0"/>
          <w:u w:val="single"/>
          <w:lang w:eastAsia="ru-RU"/>
        </w:rPr>
      </w:pPr>
      <w:r w:rsidRPr="003725E9">
        <w:rPr>
          <w:rFonts w:eastAsia="Calibri"/>
          <w:kern w:val="0"/>
          <w:u w:val="single"/>
          <w:lang w:eastAsia="ru-RU"/>
        </w:rPr>
        <w:t>Задачи работы учителей физической культуры на 2016-2017 год были сформулированы следующим образом:</w:t>
      </w:r>
    </w:p>
    <w:p w:rsidR="003725E9" w:rsidRPr="003725E9" w:rsidRDefault="003725E9" w:rsidP="003725E9">
      <w:pPr>
        <w:jc w:val="both"/>
        <w:rPr>
          <w:rFonts w:eastAsia="Calibri"/>
          <w:kern w:val="0"/>
          <w:lang w:eastAsia="ru-RU"/>
        </w:rPr>
      </w:pPr>
      <w:r w:rsidRPr="003725E9">
        <w:rPr>
          <w:rFonts w:eastAsia="Calibri"/>
          <w:kern w:val="0"/>
          <w:lang w:eastAsia="ru-RU"/>
        </w:rPr>
        <w:t xml:space="preserve">1. Продолжить работу по формированию культуры учебного труда, </w:t>
      </w:r>
      <w:proofErr w:type="spellStart"/>
      <w:r w:rsidRPr="003725E9">
        <w:rPr>
          <w:rFonts w:eastAsia="Calibri"/>
          <w:kern w:val="0"/>
          <w:lang w:eastAsia="ru-RU"/>
        </w:rPr>
        <w:t>общеучебных</w:t>
      </w:r>
      <w:proofErr w:type="spellEnd"/>
      <w:r w:rsidRPr="003725E9">
        <w:rPr>
          <w:rFonts w:eastAsia="Calibri"/>
          <w:kern w:val="0"/>
          <w:lang w:eastAsia="ru-RU"/>
        </w:rPr>
        <w:t xml:space="preserve"> навыков и умений учащихся. Активизировать и разнообразить формы физического воспитания.</w:t>
      </w:r>
    </w:p>
    <w:p w:rsidR="003725E9" w:rsidRPr="003725E9" w:rsidRDefault="003725E9" w:rsidP="003725E9">
      <w:pPr>
        <w:jc w:val="both"/>
        <w:rPr>
          <w:rFonts w:eastAsia="Calibri"/>
          <w:kern w:val="0"/>
          <w:lang w:eastAsia="ru-RU"/>
        </w:rPr>
      </w:pPr>
      <w:r w:rsidRPr="003725E9">
        <w:rPr>
          <w:rFonts w:eastAsia="Calibri"/>
          <w:kern w:val="0"/>
          <w:lang w:eastAsia="ru-RU"/>
        </w:rPr>
        <w:t>2. В целях повышения  профессионального мастерства продолжать работу по изучению новых технологий, направленных на физическое развитие учащихся, укрепление их здоровья, формирование всесторонне развитой личности, достойной нашего общества.</w:t>
      </w:r>
    </w:p>
    <w:p w:rsidR="003725E9" w:rsidRPr="003725E9" w:rsidRDefault="003725E9" w:rsidP="003725E9">
      <w:pPr>
        <w:jc w:val="both"/>
        <w:rPr>
          <w:rFonts w:eastAsia="Calibri"/>
          <w:kern w:val="0"/>
          <w:lang w:eastAsia="ru-RU"/>
        </w:rPr>
      </w:pPr>
      <w:r w:rsidRPr="003725E9">
        <w:rPr>
          <w:rFonts w:eastAsia="Calibri"/>
          <w:kern w:val="0"/>
          <w:lang w:eastAsia="ru-RU"/>
        </w:rPr>
        <w:t>3. Продолжить работу с одарёнными, способными детьми. Подготовить сборные команды школы для участия в соревнованиях.</w:t>
      </w:r>
    </w:p>
    <w:p w:rsidR="003725E9" w:rsidRPr="003725E9" w:rsidRDefault="003725E9" w:rsidP="003725E9">
      <w:pPr>
        <w:jc w:val="both"/>
        <w:rPr>
          <w:rFonts w:eastAsia="Calibri"/>
          <w:kern w:val="0"/>
          <w:lang w:eastAsia="ru-RU"/>
        </w:rPr>
      </w:pPr>
      <w:r w:rsidRPr="003725E9">
        <w:rPr>
          <w:rFonts w:eastAsia="Calibri"/>
          <w:kern w:val="0"/>
          <w:lang w:eastAsia="ru-RU"/>
        </w:rPr>
        <w:t>В школе в истекшем году учителями физической культуры проведены следующие мероприятия:</w:t>
      </w:r>
    </w:p>
    <w:p w:rsidR="003725E9" w:rsidRPr="003725E9" w:rsidRDefault="003725E9" w:rsidP="003725E9">
      <w:pPr>
        <w:jc w:val="both"/>
        <w:rPr>
          <w:rFonts w:eastAsia="Calibri"/>
          <w:kern w:val="0"/>
          <w:lang w:eastAsia="ru-RU"/>
        </w:rPr>
      </w:pPr>
      <w:proofErr w:type="gramStart"/>
      <w:r w:rsidRPr="003725E9">
        <w:rPr>
          <w:rFonts w:eastAsia="Calibri"/>
          <w:kern w:val="0"/>
          <w:lang w:eastAsia="ru-RU"/>
        </w:rPr>
        <w:t>Согласно плана</w:t>
      </w:r>
      <w:proofErr w:type="gramEnd"/>
      <w:r w:rsidRPr="003725E9">
        <w:rPr>
          <w:rFonts w:eastAsia="Calibri"/>
          <w:kern w:val="0"/>
          <w:lang w:eastAsia="ru-RU"/>
        </w:rPr>
        <w:t xml:space="preserve"> работы, были проведены первенства школы по волейболу, баскетболу, мини-футболу.</w:t>
      </w:r>
    </w:p>
    <w:p w:rsidR="003725E9" w:rsidRPr="003725E9" w:rsidRDefault="003725E9" w:rsidP="003725E9">
      <w:pPr>
        <w:jc w:val="both"/>
        <w:rPr>
          <w:rFonts w:eastAsia="Calibri"/>
          <w:kern w:val="0"/>
        </w:rPr>
      </w:pPr>
      <w:r w:rsidRPr="003725E9">
        <w:rPr>
          <w:rFonts w:eastAsia="Calibri"/>
          <w:kern w:val="0"/>
          <w:lang w:eastAsia="ru-RU"/>
        </w:rPr>
        <w:t>Самыми массовыми физкультурно-спортивными мероприятиями в школе являются президентские состязания и президентские игры, а также День Здоровья, День ГТО.</w:t>
      </w:r>
    </w:p>
    <w:p w:rsidR="003725E9" w:rsidRPr="003725E9" w:rsidRDefault="003725E9" w:rsidP="003725E9">
      <w:pPr>
        <w:suppressAutoHyphens w:val="0"/>
        <w:ind w:left="720"/>
        <w:jc w:val="both"/>
        <w:rPr>
          <w:lang w:eastAsia="ru-RU"/>
        </w:rPr>
      </w:pPr>
    </w:p>
    <w:p w:rsidR="00CB59F9" w:rsidRPr="003725E9" w:rsidRDefault="00CB59F9" w:rsidP="003725E9"/>
    <w:sectPr w:rsidR="00CB59F9" w:rsidRPr="003725E9" w:rsidSect="0068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A5"/>
    <w:rsid w:val="0018141D"/>
    <w:rsid w:val="00203655"/>
    <w:rsid w:val="00264803"/>
    <w:rsid w:val="002E4129"/>
    <w:rsid w:val="003725E9"/>
    <w:rsid w:val="004A020A"/>
    <w:rsid w:val="0068745C"/>
    <w:rsid w:val="006F3F4F"/>
    <w:rsid w:val="007A3EA5"/>
    <w:rsid w:val="007D5F69"/>
    <w:rsid w:val="008C79AC"/>
    <w:rsid w:val="00AD60DC"/>
    <w:rsid w:val="00B97682"/>
    <w:rsid w:val="00C50E0A"/>
    <w:rsid w:val="00C76036"/>
    <w:rsid w:val="00CB59F9"/>
    <w:rsid w:val="00F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"/>
        <w:w w:val="8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A5"/>
    <w:pPr>
      <w:suppressAutoHyphens/>
      <w:spacing w:after="0" w:line="240" w:lineRule="auto"/>
    </w:pPr>
    <w:rPr>
      <w:rFonts w:eastAsia="Times New Roman"/>
      <w:color w:val="auto"/>
      <w:spacing w:val="0"/>
      <w:w w:val="100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2E4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4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41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E4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CB59F9"/>
    <w:pPr>
      <w:suppressAutoHyphens w:val="0"/>
      <w:spacing w:before="280" w:after="80" w:line="360" w:lineRule="auto"/>
      <w:outlineLvl w:val="5"/>
    </w:pPr>
    <w:rPr>
      <w:rFonts w:ascii="Cambria" w:hAnsi="Cambria"/>
      <w:b/>
      <w:bCs/>
      <w:i/>
      <w:iCs/>
      <w:kern w:val="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B59F9"/>
    <w:pPr>
      <w:suppressAutoHyphens w:val="0"/>
      <w:spacing w:before="280" w:line="360" w:lineRule="auto"/>
      <w:outlineLvl w:val="6"/>
    </w:pPr>
    <w:rPr>
      <w:rFonts w:ascii="Cambria" w:hAnsi="Cambria"/>
      <w:b/>
      <w:bCs/>
      <w:i/>
      <w:iCs/>
      <w:kern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B59F9"/>
    <w:pPr>
      <w:suppressAutoHyphens w:val="0"/>
      <w:spacing w:before="280" w:line="360" w:lineRule="auto"/>
      <w:outlineLvl w:val="7"/>
    </w:pPr>
    <w:rPr>
      <w:rFonts w:ascii="Cambria" w:hAnsi="Cambria"/>
      <w:b/>
      <w:bCs/>
      <w:i/>
      <w:iCs/>
      <w:kern w:val="0"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CB59F9"/>
    <w:pPr>
      <w:suppressAutoHyphens w:val="0"/>
      <w:spacing w:before="280" w:line="360" w:lineRule="auto"/>
      <w:outlineLvl w:val="8"/>
    </w:pPr>
    <w:rPr>
      <w:rFonts w:ascii="Cambria" w:hAnsi="Cambria"/>
      <w:i/>
      <w:iCs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41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2E41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2E41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141D"/>
    <w:pPr>
      <w:ind w:left="720"/>
      <w:contextualSpacing/>
    </w:pPr>
  </w:style>
  <w:style w:type="paragraph" w:customStyle="1" w:styleId="Default">
    <w:name w:val="Default"/>
    <w:rsid w:val="006F3F4F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w w:val="100"/>
    </w:rPr>
  </w:style>
  <w:style w:type="paragraph" w:styleId="a6">
    <w:name w:val="Normal (Web)"/>
    <w:basedOn w:val="a"/>
    <w:uiPriority w:val="99"/>
    <w:rsid w:val="006F3F4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318" w:lineRule="exact"/>
      <w:ind w:firstLine="360"/>
      <w:jc w:val="both"/>
    </w:pPr>
    <w:rPr>
      <w:kern w:val="0"/>
      <w:lang w:eastAsia="ru-RU"/>
    </w:rPr>
  </w:style>
  <w:style w:type="character" w:customStyle="1" w:styleId="FontStyle15">
    <w:name w:val="Font Style15"/>
    <w:basedOn w:val="a0"/>
    <w:uiPriority w:val="99"/>
    <w:rsid w:val="006F3F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291" w:lineRule="exact"/>
      <w:ind w:firstLine="706"/>
      <w:jc w:val="both"/>
    </w:pPr>
    <w:rPr>
      <w:kern w:val="0"/>
      <w:lang w:eastAsia="ru-RU"/>
    </w:rPr>
  </w:style>
  <w:style w:type="character" w:customStyle="1" w:styleId="FontStyle17">
    <w:name w:val="Font Style17"/>
    <w:basedOn w:val="a0"/>
    <w:uiPriority w:val="99"/>
    <w:rsid w:val="006F3F4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317" w:lineRule="exact"/>
      <w:ind w:hanging="365"/>
    </w:pPr>
    <w:rPr>
      <w:kern w:val="0"/>
      <w:lang w:eastAsia="ru-RU"/>
    </w:rPr>
  </w:style>
  <w:style w:type="paragraph" w:customStyle="1" w:styleId="Style4">
    <w:name w:val="Style4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5">
    <w:name w:val="Style5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ru-RU"/>
    </w:rPr>
  </w:style>
  <w:style w:type="paragraph" w:customStyle="1" w:styleId="Style6">
    <w:name w:val="Style6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10">
    <w:name w:val="Style10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11">
    <w:name w:val="Style11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290" w:lineRule="exact"/>
      <w:ind w:firstLine="706"/>
    </w:pPr>
    <w:rPr>
      <w:kern w:val="0"/>
      <w:lang w:eastAsia="ru-RU"/>
    </w:rPr>
  </w:style>
  <w:style w:type="paragraph" w:customStyle="1" w:styleId="Style12">
    <w:name w:val="Style12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290" w:lineRule="exact"/>
      <w:ind w:firstLine="446"/>
      <w:jc w:val="both"/>
    </w:pPr>
    <w:rPr>
      <w:kern w:val="0"/>
      <w:lang w:eastAsia="ru-RU"/>
    </w:rPr>
  </w:style>
  <w:style w:type="character" w:customStyle="1" w:styleId="FontStyle16">
    <w:name w:val="Font Style16"/>
    <w:uiPriority w:val="99"/>
    <w:rsid w:val="006F3F4F"/>
    <w:rPr>
      <w:rFonts w:ascii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8C79AC"/>
    <w:rPr>
      <w:b/>
      <w:bCs/>
    </w:rPr>
  </w:style>
  <w:style w:type="character" w:customStyle="1" w:styleId="apple-converted-space">
    <w:name w:val="apple-converted-space"/>
    <w:basedOn w:val="a0"/>
    <w:rsid w:val="00AD60DC"/>
  </w:style>
  <w:style w:type="paragraph" w:customStyle="1" w:styleId="western">
    <w:name w:val="western"/>
    <w:basedOn w:val="a"/>
    <w:rsid w:val="00C7603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63695"/>
  </w:style>
  <w:style w:type="character" w:styleId="a8">
    <w:name w:val="Hyperlink"/>
    <w:rsid w:val="00C50E0A"/>
    <w:rPr>
      <w:color w:val="0000FF"/>
      <w:u w:val="single"/>
    </w:rPr>
  </w:style>
  <w:style w:type="character" w:styleId="a9">
    <w:name w:val="Emphasis"/>
    <w:basedOn w:val="a0"/>
    <w:qFormat/>
    <w:rsid w:val="00C50E0A"/>
    <w:rPr>
      <w:i/>
      <w:iCs/>
    </w:rPr>
  </w:style>
  <w:style w:type="paragraph" w:customStyle="1" w:styleId="ListParagraph">
    <w:name w:val="List Paragraph"/>
    <w:basedOn w:val="a"/>
    <w:rsid w:val="00C50E0A"/>
    <w:pPr>
      <w:suppressAutoHyphens w:val="0"/>
      <w:ind w:left="720"/>
    </w:pPr>
    <w:rPr>
      <w:rFonts w:eastAsia="Calibri"/>
      <w:kern w:val="0"/>
      <w:lang w:eastAsia="ru-RU"/>
    </w:rPr>
  </w:style>
  <w:style w:type="paragraph" w:customStyle="1" w:styleId="msonospacing0">
    <w:name w:val="msonospacing"/>
    <w:basedOn w:val="a"/>
    <w:rsid w:val="00C50E0A"/>
    <w:pPr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c2c3">
    <w:name w:val="c2 c3"/>
    <w:basedOn w:val="a0"/>
    <w:rsid w:val="00C50E0A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rsid w:val="00CB59F9"/>
    <w:rPr>
      <w:rFonts w:ascii="Cambria" w:eastAsia="Times New Roman" w:hAnsi="Cambria"/>
      <w:b/>
      <w:bCs/>
      <w:i/>
      <w:iCs/>
      <w:color w:val="auto"/>
      <w:spacing w:val="0"/>
      <w:w w:val="10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B59F9"/>
    <w:rPr>
      <w:rFonts w:ascii="Cambria" w:eastAsia="Times New Roman" w:hAnsi="Cambria"/>
      <w:b/>
      <w:bCs/>
      <w:i/>
      <w:iCs/>
      <w:color w:val="auto"/>
      <w:spacing w:val="0"/>
      <w:w w:val="1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B59F9"/>
    <w:rPr>
      <w:rFonts w:ascii="Cambria" w:eastAsia="Times New Roman" w:hAnsi="Cambria"/>
      <w:b/>
      <w:bCs/>
      <w:i/>
      <w:iCs/>
      <w:color w:val="auto"/>
      <w:spacing w:val="0"/>
      <w:w w:val="10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CB59F9"/>
    <w:rPr>
      <w:rFonts w:ascii="Cambria" w:eastAsia="Times New Roman" w:hAnsi="Cambria"/>
      <w:i/>
      <w:iCs/>
      <w:color w:val="auto"/>
      <w:spacing w:val="0"/>
      <w:w w:val="100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CB59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9F9"/>
    <w:rPr>
      <w:rFonts w:eastAsia="Times New Roman"/>
      <w:color w:val="auto"/>
      <w:spacing w:val="0"/>
      <w:w w:val="100"/>
      <w:kern w:val="1"/>
      <w:lang w:eastAsia="ar-SA"/>
    </w:rPr>
  </w:style>
  <w:style w:type="character" w:styleId="ac">
    <w:name w:val="page number"/>
    <w:basedOn w:val="a0"/>
    <w:rsid w:val="00CB59F9"/>
  </w:style>
  <w:style w:type="paragraph" w:styleId="ad">
    <w:name w:val="header"/>
    <w:basedOn w:val="a"/>
    <w:link w:val="ae"/>
    <w:uiPriority w:val="99"/>
    <w:rsid w:val="00CB59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59F9"/>
    <w:rPr>
      <w:rFonts w:eastAsia="Times New Roman"/>
      <w:color w:val="auto"/>
      <w:spacing w:val="0"/>
      <w:w w:val="100"/>
      <w:kern w:val="1"/>
      <w:lang w:eastAsia="ar-SA"/>
    </w:rPr>
  </w:style>
  <w:style w:type="paragraph" w:customStyle="1" w:styleId="11">
    <w:name w:val="Абзац списка1"/>
    <w:basedOn w:val="a"/>
    <w:rsid w:val="00CB59F9"/>
    <w:pPr>
      <w:suppressAutoHyphens w:val="0"/>
      <w:spacing w:after="200" w:line="276" w:lineRule="auto"/>
      <w:ind w:left="720"/>
      <w:contextualSpacing/>
    </w:pPr>
    <w:rPr>
      <w:rFonts w:ascii="Arial" w:hAnsi="Arial"/>
      <w:kern w:val="0"/>
      <w:sz w:val="22"/>
      <w:szCs w:val="22"/>
      <w:lang w:eastAsia="en-US"/>
    </w:rPr>
  </w:style>
  <w:style w:type="table" w:styleId="af">
    <w:name w:val="Table Grid"/>
    <w:basedOn w:val="a1"/>
    <w:uiPriority w:val="59"/>
    <w:rsid w:val="00CB59F9"/>
    <w:pPr>
      <w:suppressAutoHyphens/>
      <w:spacing w:after="0" w:line="240" w:lineRule="auto"/>
    </w:pPr>
    <w:rPr>
      <w:rFonts w:eastAsia="Times New Roman"/>
      <w:color w:val="auto"/>
      <w:spacing w:val="0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CB59F9"/>
    <w:pPr>
      <w:spacing w:after="120"/>
    </w:pPr>
  </w:style>
  <w:style w:type="character" w:customStyle="1" w:styleId="af1">
    <w:name w:val="Основной текст Знак"/>
    <w:basedOn w:val="a0"/>
    <w:link w:val="af0"/>
    <w:rsid w:val="00CB59F9"/>
    <w:rPr>
      <w:rFonts w:eastAsia="Times New Roman"/>
      <w:color w:val="auto"/>
      <w:spacing w:val="0"/>
      <w:w w:val="100"/>
      <w:kern w:val="1"/>
      <w:lang w:eastAsia="ar-SA"/>
    </w:rPr>
  </w:style>
  <w:style w:type="paragraph" w:styleId="af2">
    <w:name w:val="Body Text First Indent"/>
    <w:basedOn w:val="af0"/>
    <w:link w:val="af3"/>
    <w:rsid w:val="00CB59F9"/>
    <w:pPr>
      <w:ind w:firstLine="210"/>
    </w:pPr>
  </w:style>
  <w:style w:type="character" w:customStyle="1" w:styleId="af3">
    <w:name w:val="Красная строка Знак"/>
    <w:basedOn w:val="af1"/>
    <w:link w:val="af2"/>
    <w:rsid w:val="00CB59F9"/>
  </w:style>
  <w:style w:type="paragraph" w:styleId="af4">
    <w:name w:val="Body Text Indent"/>
    <w:basedOn w:val="a"/>
    <w:link w:val="af5"/>
    <w:rsid w:val="00CB59F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B59F9"/>
    <w:rPr>
      <w:rFonts w:eastAsia="Times New Roman"/>
      <w:color w:val="auto"/>
      <w:spacing w:val="0"/>
      <w:w w:val="100"/>
      <w:kern w:val="1"/>
      <w:lang w:eastAsia="ar-SA"/>
    </w:rPr>
  </w:style>
  <w:style w:type="paragraph" w:customStyle="1" w:styleId="12">
    <w:name w:val="Без интервала1"/>
    <w:rsid w:val="00CB59F9"/>
    <w:pPr>
      <w:spacing w:after="0" w:line="240" w:lineRule="auto"/>
    </w:pPr>
    <w:rPr>
      <w:rFonts w:ascii="Calibri" w:eastAsia="Times New Roman" w:hAnsi="Calibri"/>
      <w:color w:val="auto"/>
      <w:spacing w:val="0"/>
      <w:w w:val="100"/>
      <w:sz w:val="22"/>
      <w:szCs w:val="22"/>
    </w:rPr>
  </w:style>
  <w:style w:type="paragraph" w:customStyle="1" w:styleId="af6">
    <w:name w:val="МОН основной"/>
    <w:basedOn w:val="a"/>
    <w:link w:val="af7"/>
    <w:rsid w:val="00CB59F9"/>
    <w:pPr>
      <w:suppressAutoHyphens w:val="0"/>
      <w:spacing w:line="360" w:lineRule="auto"/>
      <w:ind w:firstLine="709"/>
      <w:jc w:val="both"/>
    </w:pPr>
    <w:rPr>
      <w:kern w:val="0"/>
      <w:sz w:val="28"/>
      <w:lang/>
    </w:rPr>
  </w:style>
  <w:style w:type="character" w:customStyle="1" w:styleId="af7">
    <w:name w:val="МОН основной Знак"/>
    <w:link w:val="af6"/>
    <w:locked/>
    <w:rsid w:val="00CB59F9"/>
    <w:rPr>
      <w:rFonts w:eastAsia="Times New Roman"/>
      <w:color w:val="auto"/>
      <w:spacing w:val="0"/>
      <w:w w:val="100"/>
      <w:sz w:val="28"/>
      <w:lang/>
    </w:rPr>
  </w:style>
  <w:style w:type="paragraph" w:styleId="31">
    <w:name w:val="Body Text Indent 3"/>
    <w:basedOn w:val="a"/>
    <w:link w:val="32"/>
    <w:rsid w:val="00CB59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59F9"/>
    <w:rPr>
      <w:rFonts w:eastAsia="Times New Roman"/>
      <w:color w:val="auto"/>
      <w:spacing w:val="0"/>
      <w:w w:val="100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CB59F9"/>
    <w:pPr>
      <w:suppressAutoHyphens w:val="0"/>
      <w:ind w:left="1276" w:hanging="709"/>
    </w:pPr>
    <w:rPr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59F9"/>
    <w:rPr>
      <w:rFonts w:eastAsia="Times New Roman"/>
      <w:color w:val="auto"/>
      <w:spacing w:val="0"/>
      <w:w w:val="100"/>
      <w:sz w:val="28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CB59F9"/>
    <w:pPr>
      <w:suppressAutoHyphens w:val="0"/>
      <w:jc w:val="center"/>
    </w:pPr>
    <w:rPr>
      <w:b/>
      <w:bCs/>
      <w:kern w:val="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CB59F9"/>
    <w:rPr>
      <w:rFonts w:eastAsia="Times New Roman"/>
      <w:b/>
      <w:bCs/>
      <w:color w:val="auto"/>
      <w:spacing w:val="0"/>
      <w:w w:val="100"/>
      <w:lang w:eastAsia="ru-RU"/>
    </w:rPr>
  </w:style>
  <w:style w:type="paragraph" w:styleId="23">
    <w:name w:val="Body Text 2"/>
    <w:basedOn w:val="a"/>
    <w:link w:val="24"/>
    <w:rsid w:val="00CB59F9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4">
    <w:name w:val="Основной текст 2 Знак"/>
    <w:basedOn w:val="a0"/>
    <w:link w:val="23"/>
    <w:rsid w:val="00CB59F9"/>
    <w:rPr>
      <w:rFonts w:eastAsia="Times New Roman"/>
      <w:color w:val="auto"/>
      <w:spacing w:val="0"/>
      <w:w w:val="100"/>
      <w:lang w:eastAsia="ru-RU"/>
    </w:rPr>
  </w:style>
  <w:style w:type="paragraph" w:styleId="33">
    <w:name w:val="Body Text 3"/>
    <w:basedOn w:val="a"/>
    <w:link w:val="34"/>
    <w:uiPriority w:val="99"/>
    <w:unhideWhenUsed/>
    <w:rsid w:val="00CB59F9"/>
    <w:pPr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CB59F9"/>
    <w:rPr>
      <w:rFonts w:ascii="Calibri" w:eastAsia="Calibri" w:hAnsi="Calibri"/>
      <w:color w:val="auto"/>
      <w:spacing w:val="0"/>
      <w:w w:val="100"/>
      <w:sz w:val="16"/>
      <w:szCs w:val="16"/>
    </w:rPr>
  </w:style>
  <w:style w:type="paragraph" w:styleId="afa">
    <w:name w:val="Subtitle"/>
    <w:basedOn w:val="a"/>
    <w:next w:val="a"/>
    <w:link w:val="afb"/>
    <w:qFormat/>
    <w:rsid w:val="00CB59F9"/>
    <w:pPr>
      <w:suppressAutoHyphens w:val="0"/>
      <w:spacing w:after="320"/>
      <w:jc w:val="right"/>
    </w:pPr>
    <w:rPr>
      <w:i/>
      <w:iCs/>
      <w:color w:val="808080"/>
      <w:spacing w:val="10"/>
      <w:kern w:val="0"/>
      <w:lang w:eastAsia="ru-RU"/>
    </w:rPr>
  </w:style>
  <w:style w:type="character" w:customStyle="1" w:styleId="afb">
    <w:name w:val="Подзаголовок Знак"/>
    <w:basedOn w:val="a0"/>
    <w:link w:val="afa"/>
    <w:rsid w:val="00CB59F9"/>
    <w:rPr>
      <w:rFonts w:eastAsia="Times New Roman"/>
      <w:i/>
      <w:iCs/>
      <w:color w:val="808080"/>
      <w:spacing w:val="10"/>
      <w:w w:val="10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CB59F9"/>
    <w:pPr>
      <w:suppressAutoHyphens w:val="0"/>
    </w:pPr>
    <w:rPr>
      <w:color w:val="5A5A5A"/>
      <w:kern w:val="0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CB59F9"/>
    <w:rPr>
      <w:rFonts w:eastAsia="Times New Roman"/>
      <w:color w:val="5A5A5A"/>
      <w:spacing w:val="0"/>
      <w:w w:val="10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CB59F9"/>
    <w:pPr>
      <w:suppressAutoHyphens w:val="0"/>
      <w:spacing w:before="320" w:after="480"/>
      <w:ind w:left="720" w:right="720"/>
      <w:jc w:val="center"/>
    </w:pPr>
    <w:rPr>
      <w:rFonts w:ascii="Cambria" w:hAnsi="Cambria"/>
      <w:i/>
      <w:iCs/>
      <w:kern w:val="0"/>
      <w:sz w:val="20"/>
      <w:szCs w:val="20"/>
      <w:lang w:eastAsia="ru-RU"/>
    </w:rPr>
  </w:style>
  <w:style w:type="character" w:customStyle="1" w:styleId="afd">
    <w:name w:val="Выделенная цитата Знак"/>
    <w:basedOn w:val="a0"/>
    <w:link w:val="afc"/>
    <w:uiPriority w:val="30"/>
    <w:rsid w:val="00CB59F9"/>
    <w:rPr>
      <w:rFonts w:ascii="Cambria" w:eastAsia="Times New Roman" w:hAnsi="Cambria"/>
      <w:i/>
      <w:iCs/>
      <w:color w:val="auto"/>
      <w:spacing w:val="0"/>
      <w:w w:val="100"/>
      <w:sz w:val="20"/>
      <w:szCs w:val="20"/>
      <w:lang w:eastAsia="ru-RU"/>
    </w:rPr>
  </w:style>
  <w:style w:type="character" w:styleId="afe">
    <w:name w:val="Subtle Emphasis"/>
    <w:uiPriority w:val="19"/>
    <w:qFormat/>
    <w:rsid w:val="00CB59F9"/>
    <w:rPr>
      <w:i/>
      <w:iCs/>
      <w:color w:val="5A5A5A"/>
    </w:rPr>
  </w:style>
  <w:style w:type="character" w:styleId="aff">
    <w:name w:val="Intense Emphasis"/>
    <w:uiPriority w:val="21"/>
    <w:qFormat/>
    <w:rsid w:val="00CB59F9"/>
    <w:rPr>
      <w:b/>
      <w:bCs/>
      <w:i/>
      <w:iCs/>
      <w:color w:val="auto"/>
      <w:u w:val="single"/>
    </w:rPr>
  </w:style>
  <w:style w:type="character" w:styleId="aff0">
    <w:name w:val="Subtle Reference"/>
    <w:uiPriority w:val="31"/>
    <w:qFormat/>
    <w:rsid w:val="00CB59F9"/>
    <w:rPr>
      <w:smallCaps/>
    </w:rPr>
  </w:style>
  <w:style w:type="character" w:styleId="aff1">
    <w:name w:val="Intense Reference"/>
    <w:uiPriority w:val="32"/>
    <w:qFormat/>
    <w:rsid w:val="00CB59F9"/>
    <w:rPr>
      <w:b/>
      <w:bCs/>
      <w:smallCaps/>
      <w:color w:val="auto"/>
    </w:rPr>
  </w:style>
  <w:style w:type="character" w:styleId="aff2">
    <w:name w:val="Book Title"/>
    <w:uiPriority w:val="33"/>
    <w:qFormat/>
    <w:rsid w:val="00CB59F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27">
    <w:name w:val="List Bullet 2"/>
    <w:basedOn w:val="a"/>
    <w:autoRedefine/>
    <w:rsid w:val="00CB59F9"/>
    <w:pPr>
      <w:suppressAutoHyphens w:val="0"/>
      <w:jc w:val="both"/>
    </w:pPr>
    <w:rPr>
      <w:kern w:val="0"/>
      <w:sz w:val="28"/>
      <w:szCs w:val="28"/>
      <w:lang w:eastAsia="ru-RU"/>
    </w:rPr>
  </w:style>
  <w:style w:type="character" w:customStyle="1" w:styleId="text">
    <w:name w:val="text"/>
    <w:basedOn w:val="a0"/>
    <w:rsid w:val="00CB59F9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ff3">
    <w:name w:val="Стиль"/>
    <w:rsid w:val="00CB5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w w:val="100"/>
      <w:lang w:eastAsia="ru-RU"/>
    </w:rPr>
  </w:style>
  <w:style w:type="paragraph" w:styleId="aff4">
    <w:name w:val="footnote text"/>
    <w:basedOn w:val="a"/>
    <w:link w:val="aff5"/>
    <w:rsid w:val="00CB59F9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CB59F9"/>
    <w:rPr>
      <w:rFonts w:eastAsia="Times New Roman"/>
      <w:color w:val="auto"/>
      <w:spacing w:val="0"/>
      <w:w w:val="100"/>
      <w:sz w:val="20"/>
      <w:szCs w:val="20"/>
      <w:lang w:eastAsia="ru-RU"/>
    </w:rPr>
  </w:style>
  <w:style w:type="paragraph" w:styleId="aff6">
    <w:name w:val="Balloon Text"/>
    <w:basedOn w:val="a"/>
    <w:link w:val="aff7"/>
    <w:uiPriority w:val="99"/>
    <w:rsid w:val="00CB59F9"/>
    <w:pPr>
      <w:suppressAutoHyphens w:val="0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ff7">
    <w:name w:val="Текст выноски Знак"/>
    <w:basedOn w:val="a0"/>
    <w:link w:val="aff6"/>
    <w:uiPriority w:val="99"/>
    <w:rsid w:val="00CB59F9"/>
    <w:rPr>
      <w:rFonts w:ascii="Tahoma" w:eastAsia="Times New Roman" w:hAnsi="Tahoma" w:cs="Tahoma"/>
      <w:color w:val="auto"/>
      <w:spacing w:val="0"/>
      <w:w w:val="100"/>
      <w:sz w:val="16"/>
      <w:szCs w:val="16"/>
      <w:lang w:eastAsia="ru-RU"/>
    </w:rPr>
  </w:style>
  <w:style w:type="paragraph" w:customStyle="1" w:styleId="110">
    <w:name w:val="Абзац списка11"/>
    <w:basedOn w:val="a"/>
    <w:rsid w:val="00CB59F9"/>
    <w:pPr>
      <w:suppressAutoHyphens w:val="0"/>
      <w:ind w:left="708"/>
    </w:pPr>
    <w:rPr>
      <w:rFonts w:eastAsia="Calibri"/>
      <w:kern w:val="0"/>
      <w:lang w:eastAsia="ru-RU"/>
    </w:rPr>
  </w:style>
  <w:style w:type="table" w:customStyle="1" w:styleId="-11">
    <w:name w:val="Светлая сетка - Акцент 11"/>
    <w:basedOn w:val="a1"/>
    <w:uiPriority w:val="62"/>
    <w:rsid w:val="00CB59F9"/>
    <w:pPr>
      <w:spacing w:after="0" w:line="240" w:lineRule="auto"/>
    </w:pPr>
    <w:rPr>
      <w:rFonts w:ascii="Calibri" w:eastAsia="Calibri" w:hAnsi="Calibri"/>
      <w:color w:val="auto"/>
      <w:spacing w:val="0"/>
      <w:w w:val="1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msonormalcxspmiddle">
    <w:name w:val="msonormalcxspmiddle"/>
    <w:basedOn w:val="a"/>
    <w:rsid w:val="00CB59F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NoSpacing1">
    <w:name w:val="No Spacing1"/>
    <w:rsid w:val="00CB59F9"/>
    <w:pPr>
      <w:spacing w:after="0" w:line="240" w:lineRule="auto"/>
    </w:pPr>
    <w:rPr>
      <w:rFonts w:eastAsia="Calibri"/>
      <w:color w:val="auto"/>
      <w:spacing w:val="0"/>
      <w:w w:val="100"/>
      <w:lang w:eastAsia="ru-RU"/>
    </w:rPr>
  </w:style>
  <w:style w:type="table" w:customStyle="1" w:styleId="-12">
    <w:name w:val="Светлая сетка - Акцент 12"/>
    <w:basedOn w:val="a1"/>
    <w:uiPriority w:val="62"/>
    <w:rsid w:val="00CB59F9"/>
    <w:pPr>
      <w:spacing w:after="0" w:line="240" w:lineRule="auto"/>
    </w:pPr>
    <w:rPr>
      <w:rFonts w:ascii="Calibri" w:eastAsia="Calibri" w:hAnsi="Calibri"/>
      <w:color w:val="auto"/>
      <w:spacing w:val="0"/>
      <w:w w:val="1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2118">
    <w:name w:val="Основной текст (2) + 118"/>
    <w:aliases w:val="5 pt8,Не полужирный5"/>
    <w:basedOn w:val="a0"/>
    <w:rsid w:val="00CB59F9"/>
    <w:rPr>
      <w:rFonts w:ascii="Times New Roman" w:hAnsi="Times New Roman" w:cs="Times New Roman"/>
      <w:b/>
      <w:bCs/>
      <w:spacing w:val="-7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2016-08-30T19:14:00Z</dcterms:created>
  <dcterms:modified xsi:type="dcterms:W3CDTF">2016-08-30T19:14:00Z</dcterms:modified>
</cp:coreProperties>
</file>