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1A" w:rsidRPr="004A15EF" w:rsidRDefault="0025151A" w:rsidP="0025151A">
      <w:pPr>
        <w:jc w:val="center"/>
        <w:rPr>
          <w:b/>
        </w:rPr>
      </w:pPr>
      <w:r>
        <w:t xml:space="preserve">          </w:t>
      </w:r>
      <w:r w:rsidRPr="004A15EF">
        <w:rPr>
          <w:b/>
        </w:rPr>
        <w:t>Об организации профильного обучения в 201</w:t>
      </w:r>
      <w:r>
        <w:rPr>
          <w:b/>
        </w:rPr>
        <w:t>5</w:t>
      </w:r>
      <w:r w:rsidRPr="004A15EF">
        <w:rPr>
          <w:b/>
        </w:rPr>
        <w:t>-201</w:t>
      </w:r>
      <w:r>
        <w:rPr>
          <w:b/>
        </w:rPr>
        <w:t>6</w:t>
      </w:r>
      <w:r w:rsidRPr="004A15EF">
        <w:rPr>
          <w:b/>
        </w:rPr>
        <w:t xml:space="preserve"> учебном году</w:t>
      </w:r>
    </w:p>
    <w:p w:rsidR="0025151A" w:rsidRDefault="0025151A" w:rsidP="0025151A">
      <w:pPr>
        <w:jc w:val="center"/>
        <w:rPr>
          <w:b/>
        </w:rPr>
      </w:pPr>
      <w:r w:rsidRPr="004A15EF">
        <w:rPr>
          <w:b/>
        </w:rPr>
        <w:t xml:space="preserve">в МКОУ «СОШ </w:t>
      </w:r>
      <w:r>
        <w:rPr>
          <w:b/>
        </w:rPr>
        <w:t xml:space="preserve">им. С.П. </w:t>
      </w:r>
      <w:proofErr w:type="spellStart"/>
      <w:r>
        <w:rPr>
          <w:b/>
        </w:rPr>
        <w:t>Восканова</w:t>
      </w:r>
      <w:proofErr w:type="spellEnd"/>
      <w:r>
        <w:rPr>
          <w:b/>
        </w:rPr>
        <w:t xml:space="preserve"> </w:t>
      </w:r>
      <w:r w:rsidRPr="004A15EF">
        <w:rPr>
          <w:b/>
        </w:rPr>
        <w:t xml:space="preserve">с. </w:t>
      </w:r>
      <w:proofErr w:type="gramStart"/>
      <w:r w:rsidRPr="004A15EF">
        <w:rPr>
          <w:b/>
        </w:rPr>
        <w:t>Пролетарского</w:t>
      </w:r>
      <w:proofErr w:type="gramEnd"/>
      <w:r w:rsidRPr="004A15EF">
        <w:rPr>
          <w:b/>
        </w:rPr>
        <w:t>».</w:t>
      </w:r>
    </w:p>
    <w:p w:rsidR="0025151A" w:rsidRDefault="0025151A" w:rsidP="0025151A">
      <w:pPr>
        <w:pStyle w:val="ad"/>
        <w:ind w:left="360"/>
      </w:pPr>
      <w:r>
        <w:t xml:space="preserve">               </w:t>
      </w:r>
    </w:p>
    <w:p w:rsidR="0025151A" w:rsidRPr="002207CF" w:rsidRDefault="0025151A" w:rsidP="0025151A">
      <w:pPr>
        <w:jc w:val="both"/>
      </w:pPr>
      <w:r>
        <w:rPr>
          <w:b/>
        </w:rPr>
        <w:t xml:space="preserve">      </w:t>
      </w:r>
      <w:proofErr w:type="gramStart"/>
      <w:r w:rsidRPr="002207CF">
        <w:t>Во</w:t>
      </w:r>
      <w:proofErr w:type="gramEnd"/>
      <w:r w:rsidRPr="002207CF">
        <w:t xml:space="preserve">  исполнении Федерального закона от 29.12.2012 №273-ФЗ «Об образовании в Российской Федерации»,   Концепции профильного обучения на старшей ступени общего образования (утверждена приказом Министерства образования РФ от 18.07.2002 № 2783), приказа Министерства образования и науки КБР от 30 ию</w:t>
      </w:r>
      <w:r>
        <w:t>н</w:t>
      </w:r>
      <w:r w:rsidRPr="002207CF">
        <w:t>я 201</w:t>
      </w:r>
      <w:r>
        <w:t>5</w:t>
      </w:r>
      <w:r w:rsidRPr="002207CF">
        <w:t xml:space="preserve"> года № </w:t>
      </w:r>
      <w:r>
        <w:t>676</w:t>
      </w:r>
      <w:r w:rsidRPr="002207CF">
        <w:t xml:space="preserve"> «Об утверждении республиканского Базисного учебного плана для  </w:t>
      </w:r>
      <w:r>
        <w:t xml:space="preserve">государственных и муниципальных </w:t>
      </w:r>
      <w:r w:rsidRPr="002207CF">
        <w:t xml:space="preserve">образовательных </w:t>
      </w:r>
      <w:r>
        <w:t>организаций</w:t>
      </w:r>
      <w:r w:rsidRPr="002207CF">
        <w:t xml:space="preserve"> КБР</w:t>
      </w:r>
      <w:r>
        <w:t xml:space="preserve">. реализующих программы начального общего, основного общего и </w:t>
      </w:r>
      <w:proofErr w:type="gramStart"/>
      <w:r>
        <w:t>среднего общего образования, расположенных на территории КБР на 2015-2016 учебный год</w:t>
      </w:r>
      <w:r w:rsidRPr="002207CF">
        <w:t xml:space="preserve">», приказа МКУ «Управление образования </w:t>
      </w:r>
      <w:proofErr w:type="spellStart"/>
      <w:r w:rsidRPr="002207CF">
        <w:t>Прохладненского</w:t>
      </w:r>
      <w:proofErr w:type="spellEnd"/>
      <w:r w:rsidRPr="002207CF">
        <w:t xml:space="preserve"> муниципального района КБР» </w:t>
      </w:r>
      <w:r w:rsidRPr="00410D74">
        <w:t xml:space="preserve">от 10.09.2015г. №127/2, приказа МКОУ «СОШ им. С.П. </w:t>
      </w:r>
      <w:proofErr w:type="spellStart"/>
      <w:r w:rsidRPr="00410D74">
        <w:t>Восканова</w:t>
      </w:r>
      <w:proofErr w:type="spellEnd"/>
      <w:r w:rsidRPr="00410D74">
        <w:t xml:space="preserve"> с. Пролетарского» от 31.08.2015г. №66/7-ОД открыт</w:t>
      </w:r>
      <w:r w:rsidRPr="00E25D49">
        <w:t xml:space="preserve"> 10 класс с оборонно-спортивным профилем</w:t>
      </w:r>
      <w:r>
        <w:t xml:space="preserve"> и  продолжено обучение</w:t>
      </w:r>
      <w:r w:rsidRPr="00970C8F">
        <w:t xml:space="preserve"> по профильным программам  </w:t>
      </w:r>
      <w:r>
        <w:t xml:space="preserve">того же профиля </w:t>
      </w:r>
      <w:r w:rsidRPr="00970C8F">
        <w:t>в 11 классе</w:t>
      </w:r>
      <w:r>
        <w:t>,</w:t>
      </w:r>
      <w:r w:rsidRPr="00E25D49">
        <w:t xml:space="preserve"> организован</w:t>
      </w:r>
      <w:r>
        <w:t xml:space="preserve">а </w:t>
      </w:r>
      <w:proofErr w:type="spellStart"/>
      <w:r w:rsidRPr="00970C8F">
        <w:t>предпрофильн</w:t>
      </w:r>
      <w:r>
        <w:t>ая</w:t>
      </w:r>
      <w:proofErr w:type="spellEnd"/>
      <w:r w:rsidRPr="00970C8F">
        <w:t xml:space="preserve"> подготовк</w:t>
      </w:r>
      <w:r>
        <w:t>а учащихся</w:t>
      </w:r>
      <w:proofErr w:type="gramEnd"/>
      <w:r>
        <w:t xml:space="preserve"> 9-х классов, </w:t>
      </w:r>
      <w:r w:rsidRPr="002207CF">
        <w:t xml:space="preserve">в целях осуществления </w:t>
      </w:r>
      <w:proofErr w:type="gramStart"/>
      <w:r w:rsidRPr="002207CF">
        <w:t>ранней</w:t>
      </w:r>
      <w:proofErr w:type="gramEnd"/>
      <w:r w:rsidRPr="002207CF">
        <w:t xml:space="preserve"> </w:t>
      </w:r>
      <w:proofErr w:type="spellStart"/>
      <w:r w:rsidRPr="002207CF">
        <w:t>профилизации</w:t>
      </w:r>
      <w:proofErr w:type="spellEnd"/>
      <w:r w:rsidRPr="002207CF">
        <w:t xml:space="preserve"> обучающихся и создания условий для обучения старшеклассников  в соответствии с их профессиональными интересами и намерениями в отношении продолжения образования,</w:t>
      </w:r>
    </w:p>
    <w:p w:rsidR="0025151A" w:rsidRPr="0006511B" w:rsidRDefault="0025151A" w:rsidP="0025151A">
      <w:pPr>
        <w:ind w:firstLine="480"/>
        <w:jc w:val="both"/>
      </w:pPr>
      <w:r>
        <w:t xml:space="preserve"> </w:t>
      </w:r>
      <w:r w:rsidRPr="00E25D49">
        <w:t xml:space="preserve"> </w:t>
      </w:r>
      <w:r w:rsidRPr="00112E83">
        <w:t xml:space="preserve">Открытие профильного </w:t>
      </w:r>
      <w:proofErr w:type="spellStart"/>
      <w:r>
        <w:t>оборонно</w:t>
      </w:r>
      <w:proofErr w:type="spellEnd"/>
      <w:r>
        <w:t xml:space="preserve"> – спортивного </w:t>
      </w:r>
      <w:r w:rsidRPr="00112E83">
        <w:t xml:space="preserve">класса  в МКОУ «СОШ </w:t>
      </w:r>
      <w:r>
        <w:t xml:space="preserve">им. С.П. </w:t>
      </w:r>
      <w:proofErr w:type="spellStart"/>
      <w:r>
        <w:t>Восканова</w:t>
      </w:r>
      <w:proofErr w:type="spellEnd"/>
      <w:r>
        <w:t xml:space="preserve"> </w:t>
      </w:r>
      <w:r w:rsidRPr="00112E83">
        <w:t xml:space="preserve">с. Пролетарского» позволило сохранить преемственность обучения в основной и старшей школе. </w:t>
      </w:r>
      <w:r>
        <w:t xml:space="preserve">Оборонно-спортивный профиль действует уже четвёртый год. Первые выпускники данного профиля 2013-2014г. </w:t>
      </w:r>
      <w:r w:rsidRPr="00E25D49">
        <w:t xml:space="preserve">5 лет (с 5 по 9 класс)  занимались в специализированном спортивном классе по специализации «легкая атлетика». </w:t>
      </w:r>
      <w:r>
        <w:t>Сейчас в</w:t>
      </w:r>
      <w:r w:rsidRPr="00516BDE">
        <w:rPr>
          <w:color w:val="000000"/>
        </w:rPr>
        <w:t xml:space="preserve"> профильно</w:t>
      </w:r>
      <w:r>
        <w:rPr>
          <w:color w:val="000000"/>
        </w:rPr>
        <w:t>й</w:t>
      </w:r>
      <w:r w:rsidRPr="00516BDE">
        <w:rPr>
          <w:color w:val="000000"/>
        </w:rPr>
        <w:t xml:space="preserve"> </w:t>
      </w:r>
      <w:r>
        <w:rPr>
          <w:color w:val="000000"/>
        </w:rPr>
        <w:t xml:space="preserve">группе </w:t>
      </w:r>
      <w:r w:rsidRPr="00516BDE">
        <w:rPr>
          <w:color w:val="000000"/>
        </w:rPr>
        <w:t>11 класс</w:t>
      </w:r>
      <w:r>
        <w:rPr>
          <w:color w:val="000000"/>
        </w:rPr>
        <w:t xml:space="preserve">а 10 учащихся. В </w:t>
      </w:r>
      <w:r w:rsidRPr="0006511B">
        <w:t>10-</w:t>
      </w:r>
      <w:r>
        <w:t>м</w:t>
      </w:r>
      <w:r w:rsidRPr="0006511B">
        <w:t xml:space="preserve"> класс</w:t>
      </w:r>
      <w:r>
        <w:t>е</w:t>
      </w:r>
      <w:r w:rsidRPr="0006511B">
        <w:t xml:space="preserve"> </w:t>
      </w:r>
      <w:r>
        <w:t xml:space="preserve">  </w:t>
      </w:r>
      <w:r w:rsidRPr="0006511B">
        <w:t xml:space="preserve"> оборонно-спортивны</w:t>
      </w:r>
      <w:r>
        <w:t>м</w:t>
      </w:r>
      <w:r w:rsidRPr="0006511B">
        <w:t xml:space="preserve"> профил</w:t>
      </w:r>
      <w:r>
        <w:t>ем</w:t>
      </w:r>
      <w:r w:rsidRPr="0006511B">
        <w:t xml:space="preserve"> </w:t>
      </w:r>
      <w:r>
        <w:t xml:space="preserve"> </w:t>
      </w:r>
      <w:r w:rsidRPr="0006511B">
        <w:t>охва</w:t>
      </w:r>
      <w:r>
        <w:t>чено</w:t>
      </w:r>
      <w:r w:rsidRPr="0006511B">
        <w:t xml:space="preserve"> </w:t>
      </w:r>
      <w:r>
        <w:t xml:space="preserve">19 </w:t>
      </w:r>
      <w:r w:rsidRPr="0006511B">
        <w:t>учащихся</w:t>
      </w:r>
      <w:r>
        <w:t>.</w:t>
      </w:r>
    </w:p>
    <w:p w:rsidR="0025151A" w:rsidRDefault="0025151A" w:rsidP="0025151A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Учащиеся профильных классов  </w:t>
      </w:r>
      <w:r w:rsidRPr="00170D62">
        <w:rPr>
          <w:color w:val="000000"/>
        </w:rPr>
        <w:t>занимаю</w:t>
      </w:r>
      <w:r>
        <w:rPr>
          <w:color w:val="000000"/>
        </w:rPr>
        <w:t>тся</w:t>
      </w:r>
      <w:r w:rsidRPr="00170D62">
        <w:rPr>
          <w:color w:val="000000"/>
        </w:rPr>
        <w:t xml:space="preserve"> в спортивных секциях, легко справляются со школьной программой по физкультуре</w:t>
      </w:r>
      <w:r>
        <w:rPr>
          <w:color w:val="000000"/>
        </w:rPr>
        <w:t xml:space="preserve"> оборонно-спортивного профиля</w:t>
      </w:r>
      <w:r w:rsidRPr="00170D62">
        <w:rPr>
          <w:color w:val="000000"/>
        </w:rPr>
        <w:t>, во многом опережа</w:t>
      </w:r>
      <w:r>
        <w:rPr>
          <w:color w:val="000000"/>
        </w:rPr>
        <w:t>ют её</w:t>
      </w:r>
      <w:r w:rsidRPr="00170D62">
        <w:rPr>
          <w:color w:val="000000"/>
        </w:rPr>
        <w:t>.</w:t>
      </w:r>
    </w:p>
    <w:p w:rsidR="0025151A" w:rsidRDefault="0025151A" w:rsidP="0025151A">
      <w:pPr>
        <w:ind w:firstLine="480"/>
        <w:jc w:val="both"/>
        <w:rPr>
          <w:color w:val="000000"/>
        </w:rPr>
      </w:pPr>
      <w:r w:rsidRPr="00E25D49">
        <w:t xml:space="preserve">Введение данного профиля </w:t>
      </w:r>
      <w:r>
        <w:t xml:space="preserve">  </w:t>
      </w:r>
      <w:r w:rsidRPr="00E25D49">
        <w:t xml:space="preserve">обусловлено </w:t>
      </w:r>
      <w:r>
        <w:t xml:space="preserve"> результатами</w:t>
      </w:r>
      <w:r w:rsidRPr="00E25D49">
        <w:t xml:space="preserve"> проведённ</w:t>
      </w:r>
      <w:r>
        <w:t>ой</w:t>
      </w:r>
      <w:r w:rsidRPr="00E25D49">
        <w:t xml:space="preserve"> диагностик</w:t>
      </w:r>
      <w:r>
        <w:t>и</w:t>
      </w:r>
      <w:r w:rsidRPr="00E25D49">
        <w:t xml:space="preserve"> и </w:t>
      </w:r>
      <w:proofErr w:type="gramStart"/>
      <w:r w:rsidRPr="00E25D49">
        <w:t>анкетировани</w:t>
      </w:r>
      <w:r>
        <w:t>я</w:t>
      </w:r>
      <w:proofErr w:type="gramEnd"/>
      <w:r w:rsidRPr="00E25D49">
        <w:t xml:space="preserve"> обучающихся 9-ых классов</w:t>
      </w:r>
      <w:r>
        <w:t>, которые</w:t>
      </w:r>
      <w:r w:rsidRPr="00E25D49">
        <w:t xml:space="preserve"> </w:t>
      </w:r>
      <w:r>
        <w:t>высказали</w:t>
      </w:r>
      <w:r w:rsidRPr="00E25D49">
        <w:t xml:space="preserve"> желание </w:t>
      </w:r>
      <w:r>
        <w:t xml:space="preserve"> </w:t>
      </w:r>
      <w:r w:rsidRPr="00E25D49">
        <w:t>получить знания именно в данном направлении</w:t>
      </w:r>
      <w:r>
        <w:t>.</w:t>
      </w:r>
      <w:r w:rsidRPr="00855648">
        <w:rPr>
          <w:color w:val="000000"/>
        </w:rPr>
        <w:t xml:space="preserve"> </w:t>
      </w:r>
      <w:r>
        <w:rPr>
          <w:color w:val="000000"/>
        </w:rPr>
        <w:t>Девочки профильных классов занимаются в секции «Волейбол», являются неоднократными победителями и призерами  соревнований различного уровня, многие мальчики занимаются в секции «Футбол».</w:t>
      </w:r>
    </w:p>
    <w:p w:rsidR="0025151A" w:rsidRDefault="0025151A" w:rsidP="0025151A">
      <w:pPr>
        <w:ind w:right="-1" w:firstLine="480"/>
        <w:jc w:val="both"/>
      </w:pPr>
      <w:r>
        <w:rPr>
          <w:color w:val="000000"/>
        </w:rPr>
        <w:t xml:space="preserve"> </w:t>
      </w:r>
      <w:r w:rsidRPr="00855648">
        <w:t xml:space="preserve">Реализация программ профильного образования </w:t>
      </w:r>
      <w:r>
        <w:t xml:space="preserve">в МКОУ «СОШ </w:t>
      </w:r>
      <w:proofErr w:type="gramStart"/>
      <w:r>
        <w:t>с</w:t>
      </w:r>
      <w:proofErr w:type="gramEnd"/>
      <w:r>
        <w:t>. Пролетарского» регламентируется:</w:t>
      </w:r>
    </w:p>
    <w:p w:rsidR="0025151A" w:rsidRPr="00200F54" w:rsidRDefault="0025151A" w:rsidP="0025151A">
      <w:pPr>
        <w:numPr>
          <w:ilvl w:val="0"/>
          <w:numId w:val="34"/>
        </w:numPr>
        <w:suppressAutoHyphens w:val="0"/>
        <w:ind w:left="0" w:firstLine="480"/>
        <w:rPr>
          <w:highlight w:val="yellow"/>
        </w:rPr>
      </w:pPr>
      <w:r w:rsidRPr="00410D74">
        <w:t>Поло</w:t>
      </w:r>
      <w:r w:rsidRPr="00D75FB7">
        <w:t xml:space="preserve">жением </w:t>
      </w:r>
      <w:r w:rsidRPr="00DF39E5">
        <w:t xml:space="preserve">об организации </w:t>
      </w:r>
      <w:proofErr w:type="spellStart"/>
      <w:r w:rsidRPr="00DF39E5">
        <w:t>предпрофильной</w:t>
      </w:r>
      <w:proofErr w:type="spellEnd"/>
      <w:r w:rsidRPr="00DF39E5">
        <w:t xml:space="preserve"> подготовки и порядке </w:t>
      </w:r>
      <w:r w:rsidRPr="00410D74">
        <w:t>формирования</w:t>
      </w:r>
      <w:r w:rsidRPr="00DF39E5">
        <w:t xml:space="preserve"> классов профильной направленности на уровне среднего общего образования в МКОУ «СОШ </w:t>
      </w:r>
      <w:r>
        <w:t xml:space="preserve">им. С.П. </w:t>
      </w:r>
      <w:proofErr w:type="spellStart"/>
      <w:r>
        <w:t>Восканова</w:t>
      </w:r>
      <w:proofErr w:type="spellEnd"/>
      <w:r>
        <w:t xml:space="preserve"> </w:t>
      </w:r>
      <w:r w:rsidRPr="00DF39E5">
        <w:t xml:space="preserve">с. Пролетарского» </w:t>
      </w:r>
      <w:proofErr w:type="spellStart"/>
      <w:r w:rsidRPr="00DF39E5">
        <w:t>Прохладненского</w:t>
      </w:r>
      <w:proofErr w:type="spellEnd"/>
      <w:r w:rsidRPr="00DF39E5">
        <w:t xml:space="preserve"> муниципального </w:t>
      </w:r>
      <w:r w:rsidRPr="00410D74">
        <w:t>района</w:t>
      </w:r>
      <w:r w:rsidRPr="00DF39E5">
        <w:t xml:space="preserve"> КБР</w:t>
      </w:r>
      <w:r>
        <w:t xml:space="preserve">, </w:t>
      </w:r>
      <w:r w:rsidRPr="001A02A7">
        <w:t>утвержденного приказом от 30.03.2016г. №31/2-ОД</w:t>
      </w:r>
    </w:p>
    <w:p w:rsidR="0025151A" w:rsidRDefault="0025151A" w:rsidP="0025151A">
      <w:pPr>
        <w:pStyle w:val="ListParagraph"/>
        <w:numPr>
          <w:ilvl w:val="0"/>
          <w:numId w:val="34"/>
        </w:numPr>
        <w:tabs>
          <w:tab w:val="left" w:pos="709"/>
        </w:tabs>
        <w:ind w:left="0" w:firstLine="480"/>
        <w:jc w:val="both"/>
      </w:pPr>
      <w:r>
        <w:t xml:space="preserve">Порядком приема учащихся в МКОУ «СОШ им. С.П. </w:t>
      </w:r>
      <w:proofErr w:type="spellStart"/>
      <w:r>
        <w:t>Восканова</w:t>
      </w:r>
      <w:proofErr w:type="spellEnd"/>
      <w:r>
        <w:t xml:space="preserve"> с. Пролетарского», утвержденным приказом </w:t>
      </w:r>
      <w:r w:rsidRPr="001A02A7">
        <w:t>30.03.2016г. №31/2-ОД</w:t>
      </w:r>
    </w:p>
    <w:p w:rsidR="0025151A" w:rsidRPr="001A02A7" w:rsidRDefault="0025151A" w:rsidP="0025151A">
      <w:pPr>
        <w:numPr>
          <w:ilvl w:val="0"/>
          <w:numId w:val="34"/>
        </w:numPr>
        <w:suppressAutoHyphens w:val="0"/>
        <w:ind w:left="0" w:firstLine="480"/>
        <w:jc w:val="both"/>
      </w:pPr>
      <w:r w:rsidRPr="00D51153">
        <w:t xml:space="preserve"> «Положения </w:t>
      </w:r>
      <w:r w:rsidRPr="00DB53EC">
        <w:t>об организации учебно-воспитательного процесса в профильных классах</w:t>
      </w:r>
      <w:r>
        <w:t xml:space="preserve"> МКОУ «СОШ им. С.П. </w:t>
      </w:r>
      <w:proofErr w:type="spellStart"/>
      <w:r>
        <w:t>Восканова</w:t>
      </w:r>
      <w:proofErr w:type="spellEnd"/>
      <w:r>
        <w:t xml:space="preserve"> с. Пролетарского», утвержденного приказом директора </w:t>
      </w:r>
      <w:r w:rsidRPr="001A02A7">
        <w:t>30.03.2016г. №31/2-ОД</w:t>
      </w:r>
    </w:p>
    <w:p w:rsidR="0025151A" w:rsidRPr="00464B01" w:rsidRDefault="0025151A" w:rsidP="0025151A">
      <w:pPr>
        <w:tabs>
          <w:tab w:val="num" w:pos="220"/>
        </w:tabs>
        <w:ind w:firstLine="480"/>
        <w:jc w:val="both"/>
        <w:rPr>
          <w:spacing w:val="-2"/>
        </w:rPr>
      </w:pPr>
      <w:r w:rsidRPr="001A02A7">
        <w:t>Учебный план МКОУ «СОШ им</w:t>
      </w:r>
      <w:r>
        <w:t xml:space="preserve">. С.П. </w:t>
      </w:r>
      <w:proofErr w:type="spellStart"/>
      <w:r>
        <w:t>Восканова</w:t>
      </w:r>
      <w:proofErr w:type="spellEnd"/>
      <w:r>
        <w:t xml:space="preserve"> с. </w:t>
      </w:r>
      <w:proofErr w:type="gramStart"/>
      <w:r>
        <w:t>Пролетарского</w:t>
      </w:r>
      <w:proofErr w:type="gramEnd"/>
      <w:r>
        <w:t>»</w:t>
      </w:r>
      <w:r w:rsidRPr="00855648">
        <w:t xml:space="preserve"> с </w:t>
      </w:r>
      <w:r>
        <w:t xml:space="preserve">оборонно-спортивным профилем </w:t>
      </w:r>
      <w:r w:rsidRPr="00855648">
        <w:t xml:space="preserve"> на старшей ступени предусматривает  возможность комбинации учебных предметов, включающих базовые общеобразовательные, профильные учебные предметы.</w:t>
      </w:r>
      <w:r>
        <w:t xml:space="preserve"> На профильные предметы отведено: </w:t>
      </w:r>
      <w:r>
        <w:rPr>
          <w:spacing w:val="-2"/>
        </w:rPr>
        <w:t>4 часа на предмет физическая культура   и 3 часа на ОБЖ.</w:t>
      </w:r>
    </w:p>
    <w:p w:rsidR="0025151A" w:rsidRPr="00231E8D" w:rsidRDefault="0025151A" w:rsidP="0025151A">
      <w:pPr>
        <w:tabs>
          <w:tab w:val="num" w:pos="220"/>
        </w:tabs>
        <w:ind w:firstLine="480"/>
        <w:jc w:val="both"/>
        <w:rPr>
          <w:spacing w:val="-2"/>
        </w:rPr>
      </w:pPr>
      <w:r>
        <w:tab/>
      </w:r>
      <w:r w:rsidRPr="00A476A8">
        <w:t xml:space="preserve">Основной мотив обучения профильным дисциплинам – желание ребят быть физически крепкими, уметь постоять за себя. Отпадает желание </w:t>
      </w:r>
      <w:proofErr w:type="spellStart"/>
      <w:r w:rsidRPr="00A476A8">
        <w:t>самоутверждаться</w:t>
      </w:r>
      <w:proofErr w:type="spellEnd"/>
      <w:r w:rsidRPr="00A476A8">
        <w:t xml:space="preserve"> с помощью внеправовых способов, грубить, вызывающе вести себя. Большую роль играет </w:t>
      </w:r>
      <w:r w:rsidRPr="00A476A8">
        <w:lastRenderedPageBreak/>
        <w:t>также мужское воспитание, в котором так нуждаются мальчики</w:t>
      </w:r>
      <w:r>
        <w:t>.</w:t>
      </w:r>
      <w:r>
        <w:rPr>
          <w:spacing w:val="-2"/>
        </w:rPr>
        <w:t xml:space="preserve"> Администрация школы</w:t>
      </w:r>
      <w:r w:rsidRPr="00231E8D">
        <w:rPr>
          <w:spacing w:val="-2"/>
        </w:rPr>
        <w:t xml:space="preserve"> констатируе</w:t>
      </w:r>
      <w:r>
        <w:rPr>
          <w:spacing w:val="-2"/>
        </w:rPr>
        <w:t>т</w:t>
      </w:r>
      <w:r w:rsidRPr="00231E8D">
        <w:rPr>
          <w:spacing w:val="-2"/>
        </w:rPr>
        <w:t xml:space="preserve"> положительный эффект </w:t>
      </w:r>
      <w:r>
        <w:rPr>
          <w:spacing w:val="-2"/>
        </w:rPr>
        <w:t>профильного обучения</w:t>
      </w:r>
      <w:r w:rsidRPr="00231E8D">
        <w:rPr>
          <w:spacing w:val="-2"/>
        </w:rPr>
        <w:t xml:space="preserve">. </w:t>
      </w:r>
    </w:p>
    <w:p w:rsidR="0025151A" w:rsidRPr="00231E8D" w:rsidRDefault="0025151A" w:rsidP="0025151A">
      <w:pPr>
        <w:tabs>
          <w:tab w:val="num" w:pos="220"/>
        </w:tabs>
        <w:ind w:firstLine="480"/>
        <w:jc w:val="both"/>
        <w:rPr>
          <w:spacing w:val="-2"/>
        </w:rPr>
      </w:pPr>
      <w:r>
        <w:rPr>
          <w:spacing w:val="-2"/>
        </w:rPr>
        <w:tab/>
        <w:t xml:space="preserve">Ежегодно </w:t>
      </w:r>
      <w:r w:rsidRPr="00231E8D">
        <w:rPr>
          <w:spacing w:val="-2"/>
        </w:rPr>
        <w:t>учащиеся оборонно-спортивн</w:t>
      </w:r>
      <w:r>
        <w:rPr>
          <w:spacing w:val="-2"/>
        </w:rPr>
        <w:t>ых</w:t>
      </w:r>
      <w:r w:rsidRPr="00231E8D">
        <w:rPr>
          <w:spacing w:val="-2"/>
        </w:rPr>
        <w:t xml:space="preserve"> класс</w:t>
      </w:r>
      <w:r>
        <w:rPr>
          <w:spacing w:val="-2"/>
        </w:rPr>
        <w:t>ов</w:t>
      </w:r>
      <w:r w:rsidRPr="00231E8D">
        <w:rPr>
          <w:spacing w:val="-2"/>
        </w:rPr>
        <w:t xml:space="preserve"> прин</w:t>
      </w:r>
      <w:r>
        <w:rPr>
          <w:spacing w:val="-2"/>
        </w:rPr>
        <w:t>имают</w:t>
      </w:r>
      <w:r w:rsidRPr="00231E8D">
        <w:rPr>
          <w:spacing w:val="-2"/>
        </w:rPr>
        <w:t xml:space="preserve"> участие в военно-спортивной игре «Победа»</w:t>
      </w:r>
      <w:r>
        <w:rPr>
          <w:spacing w:val="-2"/>
        </w:rPr>
        <w:t xml:space="preserve">, в этом учебном году у нашей школы 8 место </w:t>
      </w:r>
      <w:r w:rsidRPr="00231E8D">
        <w:rPr>
          <w:spacing w:val="-2"/>
        </w:rPr>
        <w:t xml:space="preserve"> в общекомандном зачете, учитывая, что </w:t>
      </w:r>
      <w:proofErr w:type="gramStart"/>
      <w:r w:rsidRPr="00231E8D">
        <w:rPr>
          <w:spacing w:val="-2"/>
        </w:rPr>
        <w:t>в</w:t>
      </w:r>
      <w:proofErr w:type="gramEnd"/>
      <w:r w:rsidRPr="00231E8D">
        <w:rPr>
          <w:spacing w:val="-2"/>
        </w:rPr>
        <w:t xml:space="preserve"> предыдущие года наша команда была на последних местах.</w:t>
      </w:r>
    </w:p>
    <w:p w:rsidR="0025151A" w:rsidRDefault="0025151A" w:rsidP="0025151A">
      <w:pPr>
        <w:tabs>
          <w:tab w:val="num" w:pos="220"/>
        </w:tabs>
        <w:ind w:firstLine="480"/>
        <w:jc w:val="both"/>
        <w:rPr>
          <w:spacing w:val="-2"/>
        </w:rPr>
      </w:pPr>
      <w:r>
        <w:rPr>
          <w:spacing w:val="-2"/>
        </w:rPr>
        <w:tab/>
      </w:r>
      <w:r w:rsidRPr="00231E8D">
        <w:rPr>
          <w:spacing w:val="-2"/>
        </w:rPr>
        <w:t xml:space="preserve">Особое значение </w:t>
      </w:r>
      <w:r>
        <w:rPr>
          <w:spacing w:val="-2"/>
        </w:rPr>
        <w:t>школа</w:t>
      </w:r>
      <w:r w:rsidRPr="00231E8D">
        <w:rPr>
          <w:spacing w:val="-2"/>
        </w:rPr>
        <w:t xml:space="preserve"> придаё</w:t>
      </w:r>
      <w:r>
        <w:rPr>
          <w:spacing w:val="-2"/>
        </w:rPr>
        <w:t>т</w:t>
      </w:r>
      <w:r w:rsidRPr="00231E8D">
        <w:rPr>
          <w:spacing w:val="-2"/>
        </w:rPr>
        <w:t xml:space="preserve"> организации военно-полевых сборов обучающихся 10-х классов в июне, которые являются обязательными в курсе изучения ОБЖ. Мы стараемся проводить их так, чтобы обучающиеся в профильном классе юноши действительно ощутили всю специфику военной службы.</w:t>
      </w:r>
    </w:p>
    <w:p w:rsidR="0025151A" w:rsidRDefault="0025151A" w:rsidP="0025151A">
      <w:pPr>
        <w:tabs>
          <w:tab w:val="num" w:pos="220"/>
        </w:tabs>
        <w:ind w:firstLine="480"/>
        <w:jc w:val="both"/>
        <w:rPr>
          <w:spacing w:val="-2"/>
        </w:rPr>
      </w:pPr>
      <w:r>
        <w:rPr>
          <w:spacing w:val="-2"/>
        </w:rPr>
        <w:tab/>
      </w:r>
      <w:r w:rsidRPr="00330C58">
        <w:rPr>
          <w:spacing w:val="-2"/>
        </w:rPr>
        <w:t xml:space="preserve">Кроме того, </w:t>
      </w:r>
      <w:r>
        <w:rPr>
          <w:spacing w:val="-2"/>
        </w:rPr>
        <w:t xml:space="preserve">в школе существует </w:t>
      </w:r>
      <w:r w:rsidRPr="00330C58">
        <w:rPr>
          <w:spacing w:val="-2"/>
        </w:rPr>
        <w:t>систем</w:t>
      </w:r>
      <w:r>
        <w:rPr>
          <w:spacing w:val="-2"/>
        </w:rPr>
        <w:t>а</w:t>
      </w:r>
      <w:r w:rsidRPr="00330C58">
        <w:rPr>
          <w:spacing w:val="-2"/>
        </w:rPr>
        <w:t xml:space="preserve"> </w:t>
      </w:r>
      <w:proofErr w:type="spellStart"/>
      <w:r w:rsidRPr="00330C58">
        <w:rPr>
          <w:spacing w:val="-2"/>
        </w:rPr>
        <w:t>здоровьесберегающих</w:t>
      </w:r>
      <w:proofErr w:type="spellEnd"/>
      <w:r w:rsidRPr="00330C58">
        <w:rPr>
          <w:spacing w:val="-2"/>
        </w:rPr>
        <w:t xml:space="preserve"> мероприятий, главным элементом в которой является внедрение </w:t>
      </w:r>
      <w:proofErr w:type="spellStart"/>
      <w:r w:rsidRPr="00330C58">
        <w:rPr>
          <w:spacing w:val="-2"/>
        </w:rPr>
        <w:t>здоровьесберегающих</w:t>
      </w:r>
      <w:proofErr w:type="spellEnd"/>
      <w:r w:rsidRPr="00330C58">
        <w:rPr>
          <w:spacing w:val="-2"/>
        </w:rPr>
        <w:t xml:space="preserve"> технологий проведения уроков </w:t>
      </w:r>
      <w:r>
        <w:rPr>
          <w:spacing w:val="-2"/>
        </w:rPr>
        <w:t xml:space="preserve">физической культуры </w:t>
      </w:r>
      <w:r w:rsidRPr="00330C58">
        <w:rPr>
          <w:spacing w:val="-2"/>
        </w:rPr>
        <w:t xml:space="preserve">и создание условий для оздоровления детей. </w:t>
      </w:r>
    </w:p>
    <w:p w:rsidR="0025151A" w:rsidRDefault="0025151A" w:rsidP="0025151A">
      <w:pPr>
        <w:ind w:firstLine="480"/>
        <w:jc w:val="both"/>
      </w:pPr>
      <w:r w:rsidRPr="00A12F0B">
        <w:t xml:space="preserve">Показатели физической подготовленности ребят </w:t>
      </w:r>
      <w:r>
        <w:t>профильного класса</w:t>
      </w:r>
      <w:r w:rsidRPr="00A12F0B">
        <w:t xml:space="preserve"> свидетельствуют о росте физических способностей детей. </w:t>
      </w:r>
    </w:p>
    <w:p w:rsidR="0025151A" w:rsidRDefault="0025151A" w:rsidP="0025151A">
      <w:pPr>
        <w:ind w:firstLine="480"/>
        <w:jc w:val="both"/>
      </w:pPr>
      <w:r>
        <w:t xml:space="preserve">  В</w:t>
      </w:r>
      <w:r w:rsidRPr="00A12F0B">
        <w:t xml:space="preserve"> течение года проводит</w:t>
      </w:r>
      <w:r>
        <w:t>ся</w:t>
      </w:r>
      <w:r w:rsidRPr="00A12F0B">
        <w:t xml:space="preserve"> входной, текущий и итоговый контроль, результаты которого показ</w:t>
      </w:r>
      <w:r>
        <w:t>ывают</w:t>
      </w:r>
      <w:r w:rsidRPr="00A12F0B">
        <w:t xml:space="preserve">, что уровень развития учащихся растёт. </w:t>
      </w:r>
    </w:p>
    <w:p w:rsidR="0025151A" w:rsidRPr="00D31E19" w:rsidRDefault="0025151A" w:rsidP="0025151A">
      <w:pPr>
        <w:ind w:firstLine="480"/>
        <w:jc w:val="both"/>
      </w:pPr>
      <w:r w:rsidRPr="002461C0">
        <w:t>В профильных оборонно-спортивных классах по физической культуре общая успеваемость 100%, качество 90%, средний балл 4,5</w:t>
      </w:r>
    </w:p>
    <w:p w:rsidR="0025151A" w:rsidRPr="006F4398" w:rsidRDefault="0025151A" w:rsidP="0025151A">
      <w:pPr>
        <w:ind w:firstLine="480"/>
        <w:jc w:val="both"/>
        <w:rPr>
          <w:highlight w:val="yellow"/>
        </w:rPr>
      </w:pPr>
      <w:r w:rsidRPr="002461C0">
        <w:t xml:space="preserve">Эти нормативы подкрепляются требованиями программ профильного </w:t>
      </w:r>
      <w:proofErr w:type="gramStart"/>
      <w:r w:rsidRPr="002461C0">
        <w:t>обучения по</w:t>
      </w:r>
      <w:proofErr w:type="gramEnd"/>
      <w:r w:rsidRPr="002461C0">
        <w:t xml:space="preserve"> физической культуре.</w:t>
      </w:r>
    </w:p>
    <w:p w:rsidR="0025151A" w:rsidRPr="002461C0" w:rsidRDefault="0025151A" w:rsidP="0025151A">
      <w:pPr>
        <w:ind w:firstLine="480"/>
        <w:jc w:val="both"/>
      </w:pPr>
      <w:r w:rsidRPr="002461C0">
        <w:t xml:space="preserve">По предмету ОБЖ по итогам среза за 3 четверть: в 10 классе успеваемость 89%, качество знаний 67%, средний балл 3,9. </w:t>
      </w:r>
    </w:p>
    <w:p w:rsidR="0025151A" w:rsidRPr="002461C0" w:rsidRDefault="0025151A" w:rsidP="0025151A">
      <w:pPr>
        <w:ind w:firstLine="480"/>
        <w:jc w:val="both"/>
      </w:pPr>
      <w:r>
        <w:t>11</w:t>
      </w:r>
      <w:r w:rsidRPr="002461C0">
        <w:t xml:space="preserve"> класс успеваемость 94%, качество знаний 69%, средний балл 4. </w:t>
      </w:r>
    </w:p>
    <w:p w:rsidR="0025151A" w:rsidRDefault="0025151A" w:rsidP="0025151A">
      <w:pPr>
        <w:tabs>
          <w:tab w:val="num" w:pos="1287"/>
        </w:tabs>
        <w:ind w:firstLine="480"/>
        <w:jc w:val="both"/>
      </w:pPr>
      <w:r w:rsidRPr="002461C0">
        <w:t xml:space="preserve">Также проводился мониторинг физической подготовленности учащихся по четырем контрольным нормативам, определяющим основные физические качества – быстроту, силу, ловкость, гибкость и выносливость </w:t>
      </w:r>
    </w:p>
    <w:p w:rsidR="0025151A" w:rsidRPr="00437ABC" w:rsidRDefault="0025151A" w:rsidP="0025151A">
      <w:pPr>
        <w:tabs>
          <w:tab w:val="num" w:pos="1287"/>
        </w:tabs>
        <w:ind w:firstLine="480"/>
        <w:jc w:val="both"/>
      </w:pPr>
      <w:proofErr w:type="gramStart"/>
      <w:r>
        <w:t xml:space="preserve">Исходя из приведённого анализа деятельности школы по внедрению и освоению профильного обучения, можно сделать </w:t>
      </w:r>
      <w:r>
        <w:rPr>
          <w:b/>
          <w:i/>
          <w:u w:val="single"/>
        </w:rPr>
        <w:t>вывод,</w:t>
      </w:r>
      <w:r>
        <w:t xml:space="preserve"> что апробация профильного обучения в МКОУ «СОШ с. Пролетарского» показала удовлетворительные результаты успеваемости и качества знаний учащихся 10 и 11 классов по профильным предметам.</w:t>
      </w:r>
      <w:proofErr w:type="gramEnd"/>
      <w:r>
        <w:t xml:space="preserve"> Анализ результатов контрольных срезов  учащихся в начале учебного года,  показал стабильность в развитии ЗУН обучающихся. </w:t>
      </w:r>
    </w:p>
    <w:p w:rsidR="0025151A" w:rsidRPr="008C523F" w:rsidRDefault="0025151A" w:rsidP="0025151A">
      <w:pPr>
        <w:tabs>
          <w:tab w:val="num" w:pos="540"/>
        </w:tabs>
        <w:ind w:firstLine="480"/>
        <w:jc w:val="both"/>
        <w:rPr>
          <w:b/>
        </w:rPr>
      </w:pPr>
      <w:proofErr w:type="gramStart"/>
      <w:r w:rsidRPr="00DE58C3">
        <w:t>Обучающиеся</w:t>
      </w:r>
      <w:proofErr w:type="gramEnd"/>
      <w:r w:rsidRPr="00DE58C3">
        <w:t xml:space="preserve"> профильн</w:t>
      </w:r>
      <w:r>
        <w:t>ых</w:t>
      </w:r>
      <w:r w:rsidRPr="00DE58C3">
        <w:t xml:space="preserve"> класс</w:t>
      </w:r>
      <w:r>
        <w:t>ов</w:t>
      </w:r>
      <w:r w:rsidRPr="00DE58C3">
        <w:t xml:space="preserve"> </w:t>
      </w:r>
      <w:r>
        <w:t>принимают</w:t>
      </w:r>
      <w:r w:rsidRPr="00DE58C3">
        <w:t xml:space="preserve"> участие в мероприятиях по предметам</w:t>
      </w:r>
      <w:r>
        <w:t xml:space="preserve">, в том числе и профильных. В школьном этапе Всероссийской олимпиады </w:t>
      </w:r>
      <w:r w:rsidRPr="00EA4943">
        <w:rPr>
          <w:b/>
        </w:rPr>
        <w:t>по физической культуре</w:t>
      </w:r>
      <w:r>
        <w:rPr>
          <w:b/>
        </w:rPr>
        <w:t xml:space="preserve"> </w:t>
      </w:r>
      <w:r>
        <w:t xml:space="preserve">в 2015-2016 учебном году из 10, 11 классов приняли участие 15 человек, из них </w:t>
      </w:r>
      <w:proofErr w:type="spellStart"/>
      <w:r>
        <w:t>Дибров</w:t>
      </w:r>
      <w:proofErr w:type="spellEnd"/>
      <w:r>
        <w:t xml:space="preserve"> Максим стал  </w:t>
      </w:r>
      <w:r w:rsidRPr="004469B6">
        <w:rPr>
          <w:b/>
        </w:rPr>
        <w:t>победителем</w:t>
      </w:r>
      <w:r>
        <w:t xml:space="preserve"> районной олимпиады. В олимпиаде по </w:t>
      </w:r>
      <w:r w:rsidRPr="00752682">
        <w:rPr>
          <w:b/>
        </w:rPr>
        <w:t>ОБЖ</w:t>
      </w:r>
      <w:r>
        <w:t xml:space="preserve"> из профильных 10, 11 классов приняло участие 8 человек (1 победитель, 2 призера).</w:t>
      </w:r>
    </w:p>
    <w:p w:rsidR="0068745C" w:rsidRPr="0025151A" w:rsidRDefault="0068745C" w:rsidP="0025151A"/>
    <w:sectPr w:rsidR="0068745C" w:rsidRPr="0025151A" w:rsidSect="0068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04"/>
    <w:multiLevelType w:val="hybridMultilevel"/>
    <w:tmpl w:val="619C0F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A81"/>
    <w:multiLevelType w:val="hybridMultilevel"/>
    <w:tmpl w:val="0C104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D5D53"/>
    <w:multiLevelType w:val="hybridMultilevel"/>
    <w:tmpl w:val="5F3C0BBC"/>
    <w:lvl w:ilvl="0" w:tplc="4CB41D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52A27"/>
    <w:multiLevelType w:val="hybridMultilevel"/>
    <w:tmpl w:val="C918358C"/>
    <w:lvl w:ilvl="0" w:tplc="A866FC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3456B9"/>
    <w:multiLevelType w:val="hybridMultilevel"/>
    <w:tmpl w:val="63342E1E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C17ADD"/>
    <w:multiLevelType w:val="hybridMultilevel"/>
    <w:tmpl w:val="9D92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2A1DF4"/>
    <w:multiLevelType w:val="hybridMultilevel"/>
    <w:tmpl w:val="917A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320C3"/>
    <w:multiLevelType w:val="hybridMultilevel"/>
    <w:tmpl w:val="2EA25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4D321B"/>
    <w:multiLevelType w:val="hybridMultilevel"/>
    <w:tmpl w:val="084A4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C2156F"/>
    <w:multiLevelType w:val="hybridMultilevel"/>
    <w:tmpl w:val="F67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72A86"/>
    <w:multiLevelType w:val="hybridMultilevel"/>
    <w:tmpl w:val="A4584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F741D"/>
    <w:multiLevelType w:val="multilevel"/>
    <w:tmpl w:val="B26C48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2C9D3858"/>
    <w:multiLevelType w:val="hybridMultilevel"/>
    <w:tmpl w:val="1E922B9C"/>
    <w:lvl w:ilvl="0" w:tplc="9318AC7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5DF86B1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DC1578"/>
    <w:multiLevelType w:val="hybridMultilevel"/>
    <w:tmpl w:val="8B3881E0"/>
    <w:lvl w:ilvl="0" w:tplc="4E1281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44922"/>
    <w:multiLevelType w:val="hybridMultilevel"/>
    <w:tmpl w:val="B6C89688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>
    <w:nsid w:val="326F18B3"/>
    <w:multiLevelType w:val="hybridMultilevel"/>
    <w:tmpl w:val="875E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45D2E"/>
    <w:multiLevelType w:val="hybridMultilevel"/>
    <w:tmpl w:val="CDF0F37E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>
    <w:nsid w:val="36883110"/>
    <w:multiLevelType w:val="hybridMultilevel"/>
    <w:tmpl w:val="4CB66F78"/>
    <w:lvl w:ilvl="0" w:tplc="B298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50369B"/>
    <w:multiLevelType w:val="hybridMultilevel"/>
    <w:tmpl w:val="1E786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893F57"/>
    <w:multiLevelType w:val="hybridMultilevel"/>
    <w:tmpl w:val="9D58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52A11"/>
    <w:multiLevelType w:val="hybridMultilevel"/>
    <w:tmpl w:val="345E5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A640C"/>
    <w:multiLevelType w:val="hybridMultilevel"/>
    <w:tmpl w:val="D96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421B9"/>
    <w:multiLevelType w:val="hybridMultilevel"/>
    <w:tmpl w:val="01C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A14B2"/>
    <w:multiLevelType w:val="hybridMultilevel"/>
    <w:tmpl w:val="98EC11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2E22AB8"/>
    <w:multiLevelType w:val="hybridMultilevel"/>
    <w:tmpl w:val="FDB0C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E582B"/>
    <w:multiLevelType w:val="hybridMultilevel"/>
    <w:tmpl w:val="4C586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D0AD1"/>
    <w:multiLevelType w:val="hybridMultilevel"/>
    <w:tmpl w:val="64C430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9A2056C"/>
    <w:multiLevelType w:val="hybridMultilevel"/>
    <w:tmpl w:val="5B4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96EFB"/>
    <w:multiLevelType w:val="hybridMultilevel"/>
    <w:tmpl w:val="E130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6748D"/>
    <w:multiLevelType w:val="multilevel"/>
    <w:tmpl w:val="1DD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5B0468"/>
    <w:multiLevelType w:val="hybridMultilevel"/>
    <w:tmpl w:val="8774D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7542A"/>
    <w:multiLevelType w:val="hybridMultilevel"/>
    <w:tmpl w:val="2DB6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354"/>
    <w:multiLevelType w:val="hybridMultilevel"/>
    <w:tmpl w:val="DEDC4C02"/>
    <w:lvl w:ilvl="0" w:tplc="7DAC8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43CE2"/>
    <w:multiLevelType w:val="hybridMultilevel"/>
    <w:tmpl w:val="7ED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F12A3"/>
    <w:multiLevelType w:val="hybridMultilevel"/>
    <w:tmpl w:val="61046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5">
    <w:nsid w:val="5A30238A"/>
    <w:multiLevelType w:val="hybridMultilevel"/>
    <w:tmpl w:val="CAC0D22C"/>
    <w:lvl w:ilvl="0" w:tplc="E5E0681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220FD"/>
    <w:multiLevelType w:val="hybridMultilevel"/>
    <w:tmpl w:val="9376BF8E"/>
    <w:lvl w:ilvl="0" w:tplc="A866FC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A35CD5"/>
    <w:multiLevelType w:val="hybridMultilevel"/>
    <w:tmpl w:val="36E2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21A35"/>
    <w:multiLevelType w:val="hybridMultilevel"/>
    <w:tmpl w:val="32FEA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CD343E"/>
    <w:multiLevelType w:val="hybridMultilevel"/>
    <w:tmpl w:val="D4D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55E0D"/>
    <w:multiLevelType w:val="hybridMultilevel"/>
    <w:tmpl w:val="BA92E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9437BAC"/>
    <w:multiLevelType w:val="hybridMultilevel"/>
    <w:tmpl w:val="044C2248"/>
    <w:lvl w:ilvl="0" w:tplc="1C6252E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72717"/>
    <w:multiLevelType w:val="multilevel"/>
    <w:tmpl w:val="A43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1731D"/>
    <w:multiLevelType w:val="hybridMultilevel"/>
    <w:tmpl w:val="F070B17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4">
    <w:nsid w:val="74151185"/>
    <w:multiLevelType w:val="hybridMultilevel"/>
    <w:tmpl w:val="9E52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D2540"/>
    <w:multiLevelType w:val="hybridMultilevel"/>
    <w:tmpl w:val="A6EC5B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9D4CFD"/>
    <w:multiLevelType w:val="hybridMultilevel"/>
    <w:tmpl w:val="77A8F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244B1E"/>
    <w:multiLevelType w:val="hybridMultilevel"/>
    <w:tmpl w:val="E69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39"/>
  </w:num>
  <w:num w:numId="4">
    <w:abstractNumId w:val="13"/>
  </w:num>
  <w:num w:numId="5">
    <w:abstractNumId w:val="34"/>
  </w:num>
  <w:num w:numId="6">
    <w:abstractNumId w:val="46"/>
  </w:num>
  <w:num w:numId="7">
    <w:abstractNumId w:val="43"/>
  </w:num>
  <w:num w:numId="8">
    <w:abstractNumId w:val="44"/>
  </w:num>
  <w:num w:numId="9">
    <w:abstractNumId w:val="10"/>
  </w:num>
  <w:num w:numId="10">
    <w:abstractNumId w:val="19"/>
  </w:num>
  <w:num w:numId="11">
    <w:abstractNumId w:val="0"/>
  </w:num>
  <w:num w:numId="12">
    <w:abstractNumId w:val="25"/>
  </w:num>
  <w:num w:numId="13">
    <w:abstractNumId w:val="18"/>
  </w:num>
  <w:num w:numId="14">
    <w:abstractNumId w:val="38"/>
  </w:num>
  <w:num w:numId="15">
    <w:abstractNumId w:val="11"/>
  </w:num>
  <w:num w:numId="16">
    <w:abstractNumId w:val="32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41"/>
  </w:num>
  <w:num w:numId="25">
    <w:abstractNumId w:val="15"/>
  </w:num>
  <w:num w:numId="26">
    <w:abstractNumId w:val="47"/>
  </w:num>
  <w:num w:numId="27">
    <w:abstractNumId w:val="27"/>
  </w:num>
  <w:num w:numId="28">
    <w:abstractNumId w:val="42"/>
  </w:num>
  <w:num w:numId="29">
    <w:abstractNumId w:val="22"/>
  </w:num>
  <w:num w:numId="30">
    <w:abstractNumId w:val="24"/>
  </w:num>
  <w:num w:numId="31">
    <w:abstractNumId w:val="20"/>
  </w:num>
  <w:num w:numId="32">
    <w:abstractNumId w:val="8"/>
  </w:num>
  <w:num w:numId="33">
    <w:abstractNumId w:val="45"/>
  </w:num>
  <w:num w:numId="34">
    <w:abstractNumId w:val="16"/>
  </w:num>
  <w:num w:numId="35">
    <w:abstractNumId w:val="6"/>
  </w:num>
  <w:num w:numId="36">
    <w:abstractNumId w:val="33"/>
  </w:num>
  <w:num w:numId="37">
    <w:abstractNumId w:val="28"/>
  </w:num>
  <w:num w:numId="38">
    <w:abstractNumId w:val="9"/>
  </w:num>
  <w:num w:numId="39">
    <w:abstractNumId w:val="21"/>
  </w:num>
  <w:num w:numId="40">
    <w:abstractNumId w:val="29"/>
  </w:num>
  <w:num w:numId="41">
    <w:abstractNumId w:val="14"/>
  </w:num>
  <w:num w:numId="42">
    <w:abstractNumId w:val="37"/>
  </w:num>
  <w:num w:numId="43">
    <w:abstractNumId w:val="31"/>
  </w:num>
  <w:num w:numId="44">
    <w:abstractNumId w:val="17"/>
  </w:num>
  <w:num w:numId="45">
    <w:abstractNumId w:val="26"/>
  </w:num>
  <w:num w:numId="46">
    <w:abstractNumId w:val="23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B4"/>
    <w:rsid w:val="0025151A"/>
    <w:rsid w:val="00264803"/>
    <w:rsid w:val="002E4129"/>
    <w:rsid w:val="004A020A"/>
    <w:rsid w:val="0068745C"/>
    <w:rsid w:val="00A2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"/>
        <w:w w:val="8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B4"/>
    <w:pPr>
      <w:suppressAutoHyphens/>
      <w:spacing w:after="0" w:line="240" w:lineRule="auto"/>
    </w:pPr>
    <w:rPr>
      <w:rFonts w:eastAsia="Times New Roman"/>
      <w:color w:val="auto"/>
      <w:spacing w:val="0"/>
      <w:w w:val="100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2E4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41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E4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A246B4"/>
    <w:pPr>
      <w:suppressAutoHyphens w:val="0"/>
      <w:spacing w:before="280" w:after="80" w:line="360" w:lineRule="auto"/>
      <w:outlineLvl w:val="5"/>
    </w:pPr>
    <w:rPr>
      <w:rFonts w:ascii="Cambria" w:hAnsi="Cambria"/>
      <w:b/>
      <w:bCs/>
      <w:i/>
      <w:iCs/>
      <w:kern w:val="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246B4"/>
    <w:pPr>
      <w:suppressAutoHyphens w:val="0"/>
      <w:spacing w:before="280" w:line="360" w:lineRule="auto"/>
      <w:outlineLvl w:val="6"/>
    </w:pPr>
    <w:rPr>
      <w:rFonts w:ascii="Cambria" w:hAnsi="Cambria"/>
      <w:b/>
      <w:bCs/>
      <w:i/>
      <w:iCs/>
      <w:kern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246B4"/>
    <w:pPr>
      <w:suppressAutoHyphens w:val="0"/>
      <w:spacing w:before="280" w:line="360" w:lineRule="auto"/>
      <w:outlineLvl w:val="7"/>
    </w:pPr>
    <w:rPr>
      <w:rFonts w:ascii="Cambria" w:hAnsi="Cambria"/>
      <w:b/>
      <w:bCs/>
      <w:i/>
      <w:iCs/>
      <w:kern w:val="0"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246B4"/>
    <w:pPr>
      <w:suppressAutoHyphens w:val="0"/>
      <w:spacing w:before="280" w:line="360" w:lineRule="auto"/>
      <w:outlineLvl w:val="8"/>
    </w:pPr>
    <w:rPr>
      <w:rFonts w:ascii="Cambria" w:hAnsi="Cambria"/>
      <w:i/>
      <w:iCs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41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2E41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2E4129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A246B4"/>
    <w:rPr>
      <w:rFonts w:ascii="Cambria" w:eastAsia="Times New Roman" w:hAnsi="Cambria"/>
      <w:b/>
      <w:bCs/>
      <w:i/>
      <w:iCs/>
      <w:color w:val="auto"/>
      <w:spacing w:val="0"/>
      <w:w w:val="10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246B4"/>
    <w:rPr>
      <w:rFonts w:ascii="Cambria" w:eastAsia="Times New Roman" w:hAnsi="Cambria"/>
      <w:b/>
      <w:bCs/>
      <w:i/>
      <w:iCs/>
      <w:color w:val="auto"/>
      <w:spacing w:val="0"/>
      <w:w w:val="1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246B4"/>
    <w:rPr>
      <w:rFonts w:ascii="Cambria" w:eastAsia="Times New Roman" w:hAnsi="Cambria"/>
      <w:b/>
      <w:bCs/>
      <w:i/>
      <w:iCs/>
      <w:color w:val="auto"/>
      <w:spacing w:val="0"/>
      <w:w w:val="10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A246B4"/>
    <w:rPr>
      <w:rFonts w:ascii="Cambria" w:eastAsia="Times New Roman" w:hAnsi="Cambria"/>
      <w:i/>
      <w:iCs/>
      <w:color w:val="auto"/>
      <w:spacing w:val="0"/>
      <w:w w:val="100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A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6B4"/>
    <w:rPr>
      <w:rFonts w:eastAsia="Times New Roman"/>
      <w:color w:val="auto"/>
      <w:spacing w:val="0"/>
      <w:w w:val="100"/>
      <w:kern w:val="1"/>
      <w:lang w:eastAsia="ar-SA"/>
    </w:rPr>
  </w:style>
  <w:style w:type="character" w:styleId="a7">
    <w:name w:val="page number"/>
    <w:basedOn w:val="a0"/>
    <w:rsid w:val="00A246B4"/>
  </w:style>
  <w:style w:type="paragraph" w:styleId="a8">
    <w:name w:val="header"/>
    <w:basedOn w:val="a"/>
    <w:link w:val="a9"/>
    <w:uiPriority w:val="99"/>
    <w:rsid w:val="00A246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6B4"/>
    <w:rPr>
      <w:rFonts w:eastAsia="Times New Roman"/>
      <w:color w:val="auto"/>
      <w:spacing w:val="0"/>
      <w:w w:val="100"/>
      <w:kern w:val="1"/>
      <w:lang w:eastAsia="ar-SA"/>
    </w:rPr>
  </w:style>
  <w:style w:type="paragraph" w:customStyle="1" w:styleId="Default">
    <w:name w:val="Default"/>
    <w:rsid w:val="00A246B4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w w:val="100"/>
    </w:rPr>
  </w:style>
  <w:style w:type="character" w:styleId="aa">
    <w:name w:val="Hyperlink"/>
    <w:rsid w:val="00A246B4"/>
    <w:rPr>
      <w:color w:val="0000FF"/>
      <w:u w:val="single"/>
    </w:rPr>
  </w:style>
  <w:style w:type="paragraph" w:customStyle="1" w:styleId="11">
    <w:name w:val="Абзац списка1"/>
    <w:basedOn w:val="a"/>
    <w:rsid w:val="00A246B4"/>
    <w:pPr>
      <w:suppressAutoHyphens w:val="0"/>
      <w:spacing w:after="200" w:line="276" w:lineRule="auto"/>
      <w:ind w:left="720"/>
      <w:contextualSpacing/>
    </w:pPr>
    <w:rPr>
      <w:rFonts w:ascii="Arial" w:hAnsi="Arial"/>
      <w:kern w:val="0"/>
      <w:sz w:val="22"/>
      <w:szCs w:val="22"/>
      <w:lang w:eastAsia="en-US"/>
    </w:rPr>
  </w:style>
  <w:style w:type="table" w:styleId="ab">
    <w:name w:val="Table Grid"/>
    <w:basedOn w:val="a1"/>
    <w:uiPriority w:val="59"/>
    <w:rsid w:val="00A246B4"/>
    <w:pPr>
      <w:suppressAutoHyphens/>
      <w:spacing w:after="0" w:line="240" w:lineRule="auto"/>
    </w:pPr>
    <w:rPr>
      <w:rFonts w:eastAsia="Times New Roman"/>
      <w:color w:val="auto"/>
      <w:spacing w:val="0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246B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d">
    <w:name w:val="Body Text"/>
    <w:basedOn w:val="a"/>
    <w:link w:val="ae"/>
    <w:rsid w:val="00A246B4"/>
    <w:pPr>
      <w:spacing w:after="120"/>
    </w:pPr>
  </w:style>
  <w:style w:type="character" w:customStyle="1" w:styleId="ae">
    <w:name w:val="Основной текст Знак"/>
    <w:basedOn w:val="a0"/>
    <w:link w:val="ad"/>
    <w:rsid w:val="00A246B4"/>
    <w:rPr>
      <w:rFonts w:eastAsia="Times New Roman"/>
      <w:color w:val="auto"/>
      <w:spacing w:val="0"/>
      <w:w w:val="100"/>
      <w:kern w:val="1"/>
      <w:lang w:eastAsia="ar-SA"/>
    </w:rPr>
  </w:style>
  <w:style w:type="paragraph" w:styleId="af">
    <w:name w:val="Body Text First Indent"/>
    <w:basedOn w:val="ad"/>
    <w:link w:val="af0"/>
    <w:rsid w:val="00A246B4"/>
    <w:pPr>
      <w:ind w:firstLine="210"/>
    </w:pPr>
  </w:style>
  <w:style w:type="character" w:customStyle="1" w:styleId="af0">
    <w:name w:val="Красная строка Знак"/>
    <w:basedOn w:val="ae"/>
    <w:link w:val="af"/>
    <w:rsid w:val="00A246B4"/>
  </w:style>
  <w:style w:type="paragraph" w:styleId="af1">
    <w:name w:val="Body Text Indent"/>
    <w:basedOn w:val="a"/>
    <w:link w:val="af2"/>
    <w:rsid w:val="00A246B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46B4"/>
    <w:rPr>
      <w:rFonts w:eastAsia="Times New Roman"/>
      <w:color w:val="auto"/>
      <w:spacing w:val="0"/>
      <w:w w:val="100"/>
      <w:kern w:val="1"/>
      <w:lang w:eastAsia="ar-SA"/>
    </w:rPr>
  </w:style>
  <w:style w:type="character" w:styleId="af3">
    <w:name w:val="Strong"/>
    <w:uiPriority w:val="22"/>
    <w:qFormat/>
    <w:rsid w:val="00A246B4"/>
    <w:rPr>
      <w:b/>
      <w:bCs/>
    </w:rPr>
  </w:style>
  <w:style w:type="paragraph" w:customStyle="1" w:styleId="12">
    <w:name w:val="Без интервала1"/>
    <w:rsid w:val="00A246B4"/>
    <w:pPr>
      <w:spacing w:after="0" w:line="240" w:lineRule="auto"/>
    </w:pPr>
    <w:rPr>
      <w:rFonts w:ascii="Calibri" w:eastAsia="Times New Roman" w:hAnsi="Calibri"/>
      <w:color w:val="auto"/>
      <w:spacing w:val="0"/>
      <w:w w:val="100"/>
      <w:sz w:val="22"/>
      <w:szCs w:val="22"/>
    </w:rPr>
  </w:style>
  <w:style w:type="paragraph" w:customStyle="1" w:styleId="af4">
    <w:name w:val="МОН основной"/>
    <w:basedOn w:val="a"/>
    <w:link w:val="af5"/>
    <w:rsid w:val="00A246B4"/>
    <w:pPr>
      <w:suppressAutoHyphens w:val="0"/>
      <w:spacing w:line="360" w:lineRule="auto"/>
      <w:ind w:firstLine="709"/>
      <w:jc w:val="both"/>
    </w:pPr>
    <w:rPr>
      <w:kern w:val="0"/>
      <w:sz w:val="28"/>
      <w:lang/>
    </w:rPr>
  </w:style>
  <w:style w:type="character" w:customStyle="1" w:styleId="af5">
    <w:name w:val="МОН основной Знак"/>
    <w:link w:val="af4"/>
    <w:locked/>
    <w:rsid w:val="00A246B4"/>
    <w:rPr>
      <w:rFonts w:eastAsia="Times New Roman"/>
      <w:color w:val="auto"/>
      <w:spacing w:val="0"/>
      <w:w w:val="100"/>
      <w:sz w:val="28"/>
      <w:lang/>
    </w:rPr>
  </w:style>
  <w:style w:type="paragraph" w:styleId="af6">
    <w:name w:val="List Paragraph"/>
    <w:basedOn w:val="a"/>
    <w:uiPriority w:val="34"/>
    <w:qFormat/>
    <w:rsid w:val="00A246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f7">
    <w:name w:val="Emphasis"/>
    <w:basedOn w:val="a0"/>
    <w:qFormat/>
    <w:rsid w:val="00A246B4"/>
    <w:rPr>
      <w:i/>
      <w:iCs/>
    </w:rPr>
  </w:style>
  <w:style w:type="character" w:customStyle="1" w:styleId="apple-converted-space">
    <w:name w:val="apple-converted-space"/>
    <w:basedOn w:val="a0"/>
    <w:rsid w:val="00A246B4"/>
  </w:style>
  <w:style w:type="paragraph" w:styleId="31">
    <w:name w:val="Body Text Indent 3"/>
    <w:basedOn w:val="a"/>
    <w:link w:val="32"/>
    <w:rsid w:val="00A246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46B4"/>
    <w:rPr>
      <w:rFonts w:eastAsia="Times New Roman"/>
      <w:color w:val="auto"/>
      <w:spacing w:val="0"/>
      <w:w w:val="100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A246B4"/>
    <w:pPr>
      <w:suppressAutoHyphens w:val="0"/>
      <w:ind w:left="1276" w:hanging="709"/>
    </w:pPr>
    <w:rPr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46B4"/>
    <w:rPr>
      <w:rFonts w:eastAsia="Times New Roman"/>
      <w:color w:val="auto"/>
      <w:spacing w:val="0"/>
      <w:w w:val="100"/>
      <w:sz w:val="28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A246B4"/>
    <w:pPr>
      <w:suppressAutoHyphens w:val="0"/>
      <w:jc w:val="center"/>
    </w:pPr>
    <w:rPr>
      <w:b/>
      <w:bCs/>
      <w:kern w:val="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A246B4"/>
    <w:rPr>
      <w:rFonts w:eastAsia="Times New Roman"/>
      <w:b/>
      <w:bCs/>
      <w:color w:val="auto"/>
      <w:spacing w:val="0"/>
      <w:w w:val="100"/>
      <w:lang w:eastAsia="ru-RU"/>
    </w:rPr>
  </w:style>
  <w:style w:type="paragraph" w:styleId="23">
    <w:name w:val="Body Text 2"/>
    <w:basedOn w:val="a"/>
    <w:link w:val="24"/>
    <w:rsid w:val="00A246B4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4">
    <w:name w:val="Основной текст 2 Знак"/>
    <w:basedOn w:val="a0"/>
    <w:link w:val="23"/>
    <w:rsid w:val="00A246B4"/>
    <w:rPr>
      <w:rFonts w:eastAsia="Times New Roman"/>
      <w:color w:val="auto"/>
      <w:spacing w:val="0"/>
      <w:w w:val="100"/>
      <w:lang w:eastAsia="ru-RU"/>
    </w:rPr>
  </w:style>
  <w:style w:type="paragraph" w:styleId="33">
    <w:name w:val="Body Text 3"/>
    <w:basedOn w:val="a"/>
    <w:link w:val="34"/>
    <w:uiPriority w:val="99"/>
    <w:unhideWhenUsed/>
    <w:rsid w:val="00A246B4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A246B4"/>
    <w:rPr>
      <w:rFonts w:ascii="Calibri" w:eastAsia="Calibri" w:hAnsi="Calibri"/>
      <w:color w:val="auto"/>
      <w:spacing w:val="0"/>
      <w:w w:val="100"/>
      <w:sz w:val="16"/>
      <w:szCs w:val="16"/>
    </w:rPr>
  </w:style>
  <w:style w:type="paragraph" w:styleId="afa">
    <w:name w:val="Subtitle"/>
    <w:basedOn w:val="a"/>
    <w:next w:val="a"/>
    <w:link w:val="afb"/>
    <w:qFormat/>
    <w:rsid w:val="00A246B4"/>
    <w:pPr>
      <w:suppressAutoHyphens w:val="0"/>
      <w:spacing w:after="320"/>
      <w:jc w:val="right"/>
    </w:pPr>
    <w:rPr>
      <w:i/>
      <w:iCs/>
      <w:color w:val="808080"/>
      <w:spacing w:val="10"/>
      <w:kern w:val="0"/>
      <w:lang w:eastAsia="ru-RU"/>
    </w:rPr>
  </w:style>
  <w:style w:type="character" w:customStyle="1" w:styleId="afb">
    <w:name w:val="Подзаголовок Знак"/>
    <w:basedOn w:val="a0"/>
    <w:link w:val="afa"/>
    <w:rsid w:val="00A246B4"/>
    <w:rPr>
      <w:rFonts w:eastAsia="Times New Roman"/>
      <w:i/>
      <w:iCs/>
      <w:color w:val="808080"/>
      <w:spacing w:val="10"/>
      <w:w w:val="10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A246B4"/>
    <w:pPr>
      <w:suppressAutoHyphens w:val="0"/>
    </w:pPr>
    <w:rPr>
      <w:color w:val="5A5A5A"/>
      <w:kern w:val="0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A246B4"/>
    <w:rPr>
      <w:rFonts w:eastAsia="Times New Roman"/>
      <w:color w:val="5A5A5A"/>
      <w:spacing w:val="0"/>
      <w:w w:val="10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A246B4"/>
    <w:pPr>
      <w:suppressAutoHyphens w:val="0"/>
      <w:spacing w:before="320" w:after="480"/>
      <w:ind w:left="720" w:right="720"/>
      <w:jc w:val="center"/>
    </w:pPr>
    <w:rPr>
      <w:rFonts w:ascii="Cambria" w:hAnsi="Cambria"/>
      <w:i/>
      <w:iCs/>
      <w:kern w:val="0"/>
      <w:sz w:val="20"/>
      <w:szCs w:val="20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A246B4"/>
    <w:rPr>
      <w:rFonts w:ascii="Cambria" w:eastAsia="Times New Roman" w:hAnsi="Cambria"/>
      <w:i/>
      <w:iCs/>
      <w:color w:val="auto"/>
      <w:spacing w:val="0"/>
      <w:w w:val="100"/>
      <w:sz w:val="20"/>
      <w:szCs w:val="20"/>
      <w:lang w:eastAsia="ru-RU"/>
    </w:rPr>
  </w:style>
  <w:style w:type="character" w:styleId="afe">
    <w:name w:val="Subtle Emphasis"/>
    <w:uiPriority w:val="19"/>
    <w:qFormat/>
    <w:rsid w:val="00A246B4"/>
    <w:rPr>
      <w:i/>
      <w:iCs/>
      <w:color w:val="5A5A5A"/>
    </w:rPr>
  </w:style>
  <w:style w:type="character" w:styleId="aff">
    <w:name w:val="Intense Emphasis"/>
    <w:uiPriority w:val="21"/>
    <w:qFormat/>
    <w:rsid w:val="00A246B4"/>
    <w:rPr>
      <w:b/>
      <w:bCs/>
      <w:i/>
      <w:iCs/>
      <w:color w:val="auto"/>
      <w:u w:val="single"/>
    </w:rPr>
  </w:style>
  <w:style w:type="character" w:styleId="aff0">
    <w:name w:val="Subtle Reference"/>
    <w:uiPriority w:val="31"/>
    <w:qFormat/>
    <w:rsid w:val="00A246B4"/>
    <w:rPr>
      <w:smallCaps/>
    </w:rPr>
  </w:style>
  <w:style w:type="character" w:styleId="aff1">
    <w:name w:val="Intense Reference"/>
    <w:uiPriority w:val="32"/>
    <w:qFormat/>
    <w:rsid w:val="00A246B4"/>
    <w:rPr>
      <w:b/>
      <w:bCs/>
      <w:smallCaps/>
      <w:color w:val="auto"/>
    </w:rPr>
  </w:style>
  <w:style w:type="character" w:styleId="aff2">
    <w:name w:val="Book Title"/>
    <w:uiPriority w:val="33"/>
    <w:qFormat/>
    <w:rsid w:val="00A246B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27">
    <w:name w:val="List Bullet 2"/>
    <w:basedOn w:val="a"/>
    <w:autoRedefine/>
    <w:rsid w:val="00A246B4"/>
    <w:pPr>
      <w:suppressAutoHyphens w:val="0"/>
      <w:jc w:val="both"/>
    </w:pPr>
    <w:rPr>
      <w:kern w:val="0"/>
      <w:sz w:val="28"/>
      <w:szCs w:val="28"/>
      <w:lang w:eastAsia="ru-RU"/>
    </w:rPr>
  </w:style>
  <w:style w:type="character" w:customStyle="1" w:styleId="text">
    <w:name w:val="text"/>
    <w:basedOn w:val="a0"/>
    <w:rsid w:val="00A246B4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ff3">
    <w:name w:val="Стиль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w w:val="100"/>
      <w:lang w:eastAsia="ru-RU"/>
    </w:rPr>
  </w:style>
  <w:style w:type="paragraph" w:styleId="aff4">
    <w:name w:val="footnote text"/>
    <w:basedOn w:val="a"/>
    <w:link w:val="aff5"/>
    <w:rsid w:val="00A246B4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A246B4"/>
    <w:rPr>
      <w:rFonts w:eastAsia="Times New Roman"/>
      <w:color w:val="auto"/>
      <w:spacing w:val="0"/>
      <w:w w:val="100"/>
      <w:sz w:val="20"/>
      <w:szCs w:val="20"/>
      <w:lang w:eastAsia="ru-RU"/>
    </w:rPr>
  </w:style>
  <w:style w:type="paragraph" w:styleId="aff6">
    <w:name w:val="Balloon Text"/>
    <w:basedOn w:val="a"/>
    <w:link w:val="aff7"/>
    <w:uiPriority w:val="99"/>
    <w:rsid w:val="00A246B4"/>
    <w:pPr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ff7">
    <w:name w:val="Текст выноски Знак"/>
    <w:basedOn w:val="a0"/>
    <w:link w:val="aff6"/>
    <w:uiPriority w:val="99"/>
    <w:rsid w:val="00A246B4"/>
    <w:rPr>
      <w:rFonts w:ascii="Tahoma" w:eastAsia="Times New Roman" w:hAnsi="Tahoma" w:cs="Tahoma"/>
      <w:color w:val="auto"/>
      <w:spacing w:val="0"/>
      <w:w w:val="100"/>
      <w:sz w:val="16"/>
      <w:szCs w:val="16"/>
      <w:lang w:eastAsia="ru-RU"/>
    </w:rPr>
  </w:style>
  <w:style w:type="paragraph" w:customStyle="1" w:styleId="110">
    <w:name w:val="Абзац списка11"/>
    <w:basedOn w:val="a"/>
    <w:rsid w:val="00A246B4"/>
    <w:pPr>
      <w:suppressAutoHyphens w:val="0"/>
      <w:ind w:left="708"/>
    </w:pPr>
    <w:rPr>
      <w:rFonts w:eastAsia="Calibri"/>
      <w:kern w:val="0"/>
      <w:lang w:eastAsia="ru-RU"/>
    </w:rPr>
  </w:style>
  <w:style w:type="table" w:customStyle="1" w:styleId="-11">
    <w:name w:val="Светлая сетка - Акцент 11"/>
    <w:basedOn w:val="a1"/>
    <w:uiPriority w:val="62"/>
    <w:rsid w:val="00A246B4"/>
    <w:pPr>
      <w:spacing w:after="0" w:line="240" w:lineRule="auto"/>
    </w:pPr>
    <w:rPr>
      <w:rFonts w:ascii="Calibri" w:eastAsia="Calibri" w:hAnsi="Calibri"/>
      <w:color w:val="auto"/>
      <w:spacing w:val="0"/>
      <w:w w:val="1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tyle2">
    <w:name w:val="Style2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spacing w:line="318" w:lineRule="exact"/>
      <w:ind w:firstLine="360"/>
      <w:jc w:val="both"/>
    </w:pPr>
    <w:rPr>
      <w:kern w:val="0"/>
      <w:lang w:eastAsia="ru-RU"/>
    </w:rPr>
  </w:style>
  <w:style w:type="character" w:customStyle="1" w:styleId="FontStyle15">
    <w:name w:val="Font Style15"/>
    <w:basedOn w:val="a0"/>
    <w:uiPriority w:val="99"/>
    <w:rsid w:val="00A246B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spacing w:line="291" w:lineRule="exact"/>
      <w:ind w:firstLine="706"/>
      <w:jc w:val="both"/>
    </w:pPr>
    <w:rPr>
      <w:kern w:val="0"/>
      <w:lang w:eastAsia="ru-RU"/>
    </w:rPr>
  </w:style>
  <w:style w:type="character" w:customStyle="1" w:styleId="FontStyle17">
    <w:name w:val="Font Style17"/>
    <w:basedOn w:val="a0"/>
    <w:uiPriority w:val="99"/>
    <w:rsid w:val="00A246B4"/>
    <w:rPr>
      <w:rFonts w:ascii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A246B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NoSpacing1">
    <w:name w:val="No Spacing1"/>
    <w:rsid w:val="00A246B4"/>
    <w:pPr>
      <w:spacing w:after="0" w:line="240" w:lineRule="auto"/>
    </w:pPr>
    <w:rPr>
      <w:rFonts w:eastAsia="Calibri"/>
      <w:color w:val="auto"/>
      <w:spacing w:val="0"/>
      <w:w w:val="100"/>
      <w:lang w:eastAsia="ru-RU"/>
    </w:rPr>
  </w:style>
  <w:style w:type="paragraph" w:customStyle="1" w:styleId="ListParagraph">
    <w:name w:val="List Paragraph"/>
    <w:basedOn w:val="a"/>
    <w:rsid w:val="00A246B4"/>
    <w:pPr>
      <w:suppressAutoHyphens w:val="0"/>
      <w:ind w:left="720"/>
    </w:pPr>
    <w:rPr>
      <w:rFonts w:eastAsia="Calibri"/>
      <w:kern w:val="0"/>
      <w:lang w:eastAsia="ru-RU"/>
    </w:rPr>
  </w:style>
  <w:style w:type="paragraph" w:customStyle="1" w:styleId="msonospacing0">
    <w:name w:val="msonospacing"/>
    <w:basedOn w:val="a"/>
    <w:rsid w:val="00A246B4"/>
    <w:pPr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c2c3">
    <w:name w:val="c2 c3"/>
    <w:basedOn w:val="a0"/>
    <w:rsid w:val="00A246B4"/>
    <w:rPr>
      <w:rFonts w:cs="Times New Roman"/>
    </w:rPr>
  </w:style>
  <w:style w:type="paragraph" w:customStyle="1" w:styleId="Style3">
    <w:name w:val="Style3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spacing w:line="317" w:lineRule="exact"/>
      <w:ind w:hanging="365"/>
    </w:pPr>
    <w:rPr>
      <w:kern w:val="0"/>
      <w:lang w:eastAsia="ru-RU"/>
    </w:rPr>
  </w:style>
  <w:style w:type="paragraph" w:customStyle="1" w:styleId="Style4">
    <w:name w:val="Style4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5">
    <w:name w:val="Style5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ru-RU"/>
    </w:rPr>
  </w:style>
  <w:style w:type="paragraph" w:customStyle="1" w:styleId="Style6">
    <w:name w:val="Style6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0">
    <w:name w:val="Style10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11">
    <w:name w:val="Style11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spacing w:line="290" w:lineRule="exact"/>
      <w:ind w:firstLine="706"/>
    </w:pPr>
    <w:rPr>
      <w:kern w:val="0"/>
      <w:lang w:eastAsia="ru-RU"/>
    </w:rPr>
  </w:style>
  <w:style w:type="paragraph" w:customStyle="1" w:styleId="Style12">
    <w:name w:val="Style12"/>
    <w:basedOn w:val="a"/>
    <w:uiPriority w:val="99"/>
    <w:rsid w:val="00A246B4"/>
    <w:pPr>
      <w:widowControl w:val="0"/>
      <w:suppressAutoHyphens w:val="0"/>
      <w:autoSpaceDE w:val="0"/>
      <w:autoSpaceDN w:val="0"/>
      <w:adjustRightInd w:val="0"/>
      <w:spacing w:line="290" w:lineRule="exact"/>
      <w:ind w:firstLine="446"/>
      <w:jc w:val="both"/>
    </w:pPr>
    <w:rPr>
      <w:kern w:val="0"/>
      <w:lang w:eastAsia="ru-RU"/>
    </w:rPr>
  </w:style>
  <w:style w:type="character" w:customStyle="1" w:styleId="FontStyle16">
    <w:name w:val="Font Style16"/>
    <w:uiPriority w:val="99"/>
    <w:rsid w:val="00A246B4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A246B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246B4"/>
  </w:style>
  <w:style w:type="table" w:customStyle="1" w:styleId="-12">
    <w:name w:val="Светлая сетка - Акцент 12"/>
    <w:basedOn w:val="a1"/>
    <w:uiPriority w:val="62"/>
    <w:rsid w:val="00A246B4"/>
    <w:pPr>
      <w:spacing w:after="0" w:line="240" w:lineRule="auto"/>
    </w:pPr>
    <w:rPr>
      <w:rFonts w:ascii="Calibri" w:eastAsia="Calibri" w:hAnsi="Calibri"/>
      <w:color w:val="auto"/>
      <w:spacing w:val="0"/>
      <w:w w:val="1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2118">
    <w:name w:val="Основной текст (2) + 118"/>
    <w:aliases w:val="5 pt8,Не полужирный5"/>
    <w:basedOn w:val="a0"/>
    <w:rsid w:val="00A246B4"/>
    <w:rPr>
      <w:rFonts w:ascii="Times New Roman" w:hAnsi="Times New Roman" w:cs="Times New Roman"/>
      <w:b/>
      <w:bCs/>
      <w:spacing w:val="-7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2016-08-30T19:33:00Z</dcterms:created>
  <dcterms:modified xsi:type="dcterms:W3CDTF">2016-08-30T19:33:00Z</dcterms:modified>
</cp:coreProperties>
</file>